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3362D8" w14:textId="39832994"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Številka: </w:t>
      </w:r>
      <w:bookmarkStart w:id="0" w:name="_Hlk192759442"/>
      <w:r w:rsidR="006724DE" w:rsidRPr="009F02FD">
        <w:rPr>
          <w:rFonts w:ascii="Calibri" w:hAnsi="Calibri" w:cs="Calibri"/>
          <w:sz w:val="24"/>
          <w:szCs w:val="24"/>
        </w:rPr>
        <w:t>460-1/2026-</w:t>
      </w:r>
      <w:r w:rsidR="00CA4743">
        <w:rPr>
          <w:rFonts w:ascii="Calibri" w:hAnsi="Calibri" w:cs="Calibri"/>
          <w:sz w:val="24"/>
          <w:szCs w:val="24"/>
        </w:rPr>
        <w:t>4</w:t>
      </w:r>
      <w:r w:rsidRPr="005D18C7">
        <w:rPr>
          <w:rFonts w:eastAsia="Calibri" w:cstheme="minorHAnsi"/>
          <w:sz w:val="24"/>
          <w:szCs w:val="24"/>
        </w:rPr>
        <w:t>/4</w:t>
      </w:r>
      <w:bookmarkEnd w:id="0"/>
    </w:p>
    <w:p w14:paraId="1B63C50C" w14:textId="5A65DDA2" w:rsidR="000B2B5F" w:rsidRPr="005D18C7" w:rsidRDefault="000B2B5F" w:rsidP="000B2B5F">
      <w:pPr>
        <w:spacing w:after="0" w:line="260" w:lineRule="atLeast"/>
        <w:rPr>
          <w:rFonts w:cstheme="minorHAnsi"/>
          <w:sz w:val="24"/>
          <w:szCs w:val="24"/>
        </w:rPr>
      </w:pPr>
      <w:r w:rsidRPr="005D18C7">
        <w:rPr>
          <w:rFonts w:cstheme="minorHAnsi"/>
          <w:sz w:val="24"/>
          <w:szCs w:val="24"/>
        </w:rPr>
        <w:t xml:space="preserve">Datum: </w:t>
      </w:r>
      <w:r w:rsidR="008B4C7A" w:rsidRPr="006165F3">
        <w:rPr>
          <w:rFonts w:cstheme="minorHAnsi"/>
          <w:color w:val="EE0000"/>
          <w:sz w:val="24"/>
          <w:szCs w:val="24"/>
        </w:rPr>
        <w:t>2</w:t>
      </w:r>
      <w:r w:rsidR="006165F3" w:rsidRPr="006165F3">
        <w:rPr>
          <w:rFonts w:cstheme="minorHAnsi"/>
          <w:color w:val="EE0000"/>
          <w:sz w:val="24"/>
          <w:szCs w:val="24"/>
        </w:rPr>
        <w:t>4</w:t>
      </w:r>
      <w:r w:rsidR="006724DE" w:rsidRPr="006165F3">
        <w:rPr>
          <w:rFonts w:cstheme="minorHAnsi"/>
          <w:color w:val="EE0000"/>
          <w:sz w:val="24"/>
          <w:szCs w:val="24"/>
        </w:rPr>
        <w:t xml:space="preserve">. </w:t>
      </w:r>
      <w:r w:rsidR="00CA4743" w:rsidRPr="006165F3">
        <w:rPr>
          <w:rFonts w:cstheme="minorHAnsi"/>
          <w:color w:val="EE0000"/>
          <w:sz w:val="24"/>
          <w:szCs w:val="24"/>
        </w:rPr>
        <w:t>4</w:t>
      </w:r>
      <w:r w:rsidR="006724DE" w:rsidRPr="006165F3">
        <w:rPr>
          <w:rFonts w:cstheme="minorHAnsi"/>
          <w:color w:val="EE0000"/>
          <w:sz w:val="24"/>
          <w:szCs w:val="24"/>
        </w:rPr>
        <w:t>. 2026</w:t>
      </w:r>
    </w:p>
    <w:p w14:paraId="497EFDC2" w14:textId="77777777" w:rsidR="00165D5A" w:rsidRPr="00CE5824" w:rsidRDefault="00165D5A">
      <w:pPr>
        <w:rPr>
          <w:rFonts w:ascii="Arial" w:hAnsi="Arial" w:cs="Arial"/>
          <w:sz w:val="20"/>
          <w:szCs w:val="20"/>
        </w:rPr>
      </w:pPr>
    </w:p>
    <w:p w14:paraId="38AEBBFE" w14:textId="77777777" w:rsidR="000B2B5F" w:rsidRDefault="000B2B5F">
      <w:pPr>
        <w:rPr>
          <w:rFonts w:cstheme="minorHAnsi"/>
          <w:noProof/>
          <w:sz w:val="24"/>
          <w:szCs w:val="24"/>
        </w:rPr>
      </w:pPr>
    </w:p>
    <w:p w14:paraId="27D9C6DB" w14:textId="3952CDD2" w:rsidR="003F10F1" w:rsidRPr="00CE5824" w:rsidRDefault="000B2B5F" w:rsidP="000B2B5F">
      <w:pPr>
        <w:jc w:val="center"/>
        <w:rPr>
          <w:rFonts w:ascii="Arial" w:hAnsi="Arial" w:cs="Arial"/>
          <w:sz w:val="20"/>
          <w:szCs w:val="20"/>
        </w:rPr>
      </w:pPr>
      <w:r w:rsidRPr="005D18C7">
        <w:rPr>
          <w:rFonts w:cstheme="minorHAnsi"/>
          <w:noProof/>
          <w:sz w:val="24"/>
          <w:szCs w:val="24"/>
        </w:rPr>
        <w:drawing>
          <wp:inline distT="0" distB="0" distL="0" distR="0" wp14:anchorId="56790ACE" wp14:editId="789F0EB8">
            <wp:extent cx="3552825" cy="17621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52825" cy="1762125"/>
                    </a:xfrm>
                    <a:prstGeom prst="rect">
                      <a:avLst/>
                    </a:prstGeom>
                    <a:noFill/>
                    <a:ln>
                      <a:noFill/>
                    </a:ln>
                  </pic:spPr>
                </pic:pic>
              </a:graphicData>
            </a:graphic>
          </wp:inline>
        </w:drawing>
      </w:r>
    </w:p>
    <w:p w14:paraId="1AA4DD0E" w14:textId="77777777" w:rsidR="000B2B5F" w:rsidRDefault="000B2B5F" w:rsidP="000B2B5F">
      <w:pPr>
        <w:spacing w:after="0" w:line="260" w:lineRule="atLeast"/>
        <w:jc w:val="center"/>
        <w:rPr>
          <w:rFonts w:cstheme="minorHAnsi"/>
          <w:b/>
          <w:sz w:val="32"/>
          <w:szCs w:val="32"/>
        </w:rPr>
      </w:pPr>
    </w:p>
    <w:p w14:paraId="297E8ECD" w14:textId="77777777" w:rsidR="000B2B5F" w:rsidRDefault="000B2B5F" w:rsidP="000B2B5F">
      <w:pPr>
        <w:spacing w:after="0" w:line="260" w:lineRule="atLeast"/>
        <w:jc w:val="center"/>
        <w:rPr>
          <w:rFonts w:cstheme="minorHAnsi"/>
          <w:b/>
          <w:sz w:val="32"/>
          <w:szCs w:val="32"/>
        </w:rPr>
      </w:pPr>
    </w:p>
    <w:p w14:paraId="6639BD54" w14:textId="77777777" w:rsidR="000B2B5F" w:rsidRDefault="000B2B5F" w:rsidP="000B2B5F">
      <w:pPr>
        <w:spacing w:after="0" w:line="260" w:lineRule="atLeast"/>
        <w:jc w:val="center"/>
        <w:rPr>
          <w:rFonts w:cstheme="minorHAnsi"/>
          <w:b/>
          <w:sz w:val="32"/>
          <w:szCs w:val="32"/>
        </w:rPr>
      </w:pPr>
    </w:p>
    <w:p w14:paraId="20E323F0" w14:textId="343E413D"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DOKUMENTACIJA V ZVEZI </w:t>
      </w:r>
    </w:p>
    <w:p w14:paraId="44E67F7C" w14:textId="77777777" w:rsidR="000B2B5F" w:rsidRPr="000B2B5F" w:rsidRDefault="000B2B5F" w:rsidP="000B2B5F">
      <w:pPr>
        <w:spacing w:after="0" w:line="260" w:lineRule="atLeast"/>
        <w:jc w:val="center"/>
        <w:rPr>
          <w:rFonts w:cstheme="minorHAnsi"/>
          <w:b/>
          <w:sz w:val="32"/>
          <w:szCs w:val="32"/>
        </w:rPr>
      </w:pPr>
      <w:r w:rsidRPr="000B2B5F">
        <w:rPr>
          <w:rFonts w:cstheme="minorHAnsi"/>
          <w:b/>
          <w:sz w:val="32"/>
          <w:szCs w:val="32"/>
        </w:rPr>
        <w:t xml:space="preserve">Z ODDAJO JAVNEGA NAROČILA </w:t>
      </w:r>
    </w:p>
    <w:p w14:paraId="6D50370C" w14:textId="77777777" w:rsidR="003F10F1" w:rsidRDefault="003F10F1" w:rsidP="00586549">
      <w:pPr>
        <w:jc w:val="center"/>
        <w:rPr>
          <w:rFonts w:ascii="Arial" w:hAnsi="Arial" w:cs="Arial"/>
          <w:sz w:val="20"/>
          <w:szCs w:val="20"/>
        </w:rPr>
      </w:pPr>
    </w:p>
    <w:p w14:paraId="7AC6683E" w14:textId="77777777" w:rsidR="008345DB" w:rsidRDefault="008345DB" w:rsidP="004D339D">
      <w:pPr>
        <w:jc w:val="center"/>
        <w:rPr>
          <w:rFonts w:ascii="Calibri" w:hAnsi="Calibri" w:cs="Calibri"/>
          <w:b/>
          <w:sz w:val="24"/>
          <w:szCs w:val="24"/>
        </w:rPr>
      </w:pPr>
    </w:p>
    <w:p w14:paraId="3DF62497" w14:textId="77777777" w:rsidR="00CA4743" w:rsidRPr="000A6576" w:rsidRDefault="00CA4743" w:rsidP="00CA4743">
      <w:pPr>
        <w:jc w:val="center"/>
        <w:rPr>
          <w:rFonts w:ascii="Calibri" w:hAnsi="Calibri" w:cs="Calibri"/>
          <w:b/>
          <w:color w:val="00B0F0"/>
          <w:sz w:val="36"/>
          <w:szCs w:val="36"/>
        </w:rPr>
      </w:pPr>
      <w:r w:rsidRPr="000A6576">
        <w:rPr>
          <w:rFonts w:ascii="Calibri" w:hAnsi="Calibri" w:cs="Calibri"/>
          <w:b/>
          <w:color w:val="00B0F0"/>
          <w:sz w:val="36"/>
          <w:szCs w:val="36"/>
        </w:rPr>
        <w:t>SUKCESIVNA DOBAVA OPREME ZA IZVEDBO NEVROMODULACIJSKEGA PROGRAMA</w:t>
      </w:r>
    </w:p>
    <w:p w14:paraId="395CAE9C" w14:textId="7B67FCC8" w:rsidR="003F10F1" w:rsidRPr="000B2B5F" w:rsidRDefault="003F10F1" w:rsidP="00586549">
      <w:pPr>
        <w:jc w:val="center"/>
        <w:rPr>
          <w:rFonts w:cstheme="minorHAnsi"/>
          <w:sz w:val="24"/>
          <w:szCs w:val="24"/>
        </w:rPr>
      </w:pPr>
    </w:p>
    <w:p w14:paraId="1019A4A9" w14:textId="6D2AB6F3" w:rsidR="000B2B5F" w:rsidRPr="000B2B5F" w:rsidRDefault="004D339D" w:rsidP="00586549">
      <w:pPr>
        <w:jc w:val="center"/>
        <w:rPr>
          <w:rFonts w:cstheme="minorHAnsi"/>
          <w:b/>
          <w:sz w:val="24"/>
          <w:szCs w:val="24"/>
        </w:rPr>
      </w:pPr>
      <w:r>
        <w:rPr>
          <w:rFonts w:cstheme="minorHAnsi"/>
          <w:b/>
          <w:sz w:val="24"/>
          <w:szCs w:val="24"/>
        </w:rPr>
        <w:t>Odprti postopek</w:t>
      </w:r>
    </w:p>
    <w:p w14:paraId="42CE9015" w14:textId="53CC1928" w:rsidR="000B2B5F" w:rsidRPr="000B2B5F" w:rsidRDefault="000B2B5F" w:rsidP="00586549">
      <w:pPr>
        <w:jc w:val="center"/>
        <w:rPr>
          <w:rFonts w:cstheme="minorHAnsi"/>
          <w:b/>
          <w:sz w:val="24"/>
          <w:szCs w:val="24"/>
        </w:rPr>
      </w:pPr>
      <w:r w:rsidRPr="000B2B5F">
        <w:rPr>
          <w:rFonts w:cstheme="minorHAnsi"/>
          <w:b/>
          <w:sz w:val="24"/>
          <w:szCs w:val="24"/>
        </w:rPr>
        <w:t>št. 460-1/202</w:t>
      </w:r>
      <w:r w:rsidR="006724DE">
        <w:rPr>
          <w:rFonts w:cstheme="minorHAnsi"/>
          <w:b/>
          <w:sz w:val="24"/>
          <w:szCs w:val="24"/>
        </w:rPr>
        <w:t>6</w:t>
      </w:r>
      <w:r w:rsidRPr="000B2B5F">
        <w:rPr>
          <w:rFonts w:cstheme="minorHAnsi"/>
          <w:b/>
          <w:sz w:val="24"/>
          <w:szCs w:val="24"/>
        </w:rPr>
        <w:t>-</w:t>
      </w:r>
      <w:r w:rsidR="00CA4743">
        <w:rPr>
          <w:rFonts w:cstheme="minorHAnsi"/>
          <w:b/>
          <w:sz w:val="24"/>
          <w:szCs w:val="24"/>
        </w:rPr>
        <w:t>4</w:t>
      </w:r>
    </w:p>
    <w:p w14:paraId="33A37C33" w14:textId="097A414F" w:rsidR="003F10F1" w:rsidRPr="00CE5824" w:rsidRDefault="003F10F1" w:rsidP="000B2B5F">
      <w:pPr>
        <w:tabs>
          <w:tab w:val="left" w:pos="4350"/>
        </w:tabs>
        <w:rPr>
          <w:rFonts w:ascii="Arial" w:hAnsi="Arial" w:cs="Arial"/>
          <w:sz w:val="20"/>
          <w:szCs w:val="20"/>
        </w:rPr>
      </w:pPr>
    </w:p>
    <w:p w14:paraId="21E08F17" w14:textId="77777777" w:rsidR="003F10F1" w:rsidRPr="00CE5824" w:rsidRDefault="003F10F1">
      <w:pPr>
        <w:rPr>
          <w:rFonts w:ascii="Arial" w:hAnsi="Arial" w:cs="Arial"/>
          <w:sz w:val="20"/>
          <w:szCs w:val="20"/>
        </w:rPr>
      </w:pPr>
    </w:p>
    <w:p w14:paraId="5AE78D22" w14:textId="19410A1D" w:rsidR="003F10F1" w:rsidRPr="00CE5824" w:rsidRDefault="000B2B5F" w:rsidP="000B2B5F">
      <w:pPr>
        <w:tabs>
          <w:tab w:val="left" w:pos="4215"/>
        </w:tabs>
        <w:rPr>
          <w:rFonts w:ascii="Arial" w:hAnsi="Arial" w:cs="Arial"/>
          <w:sz w:val="20"/>
          <w:szCs w:val="20"/>
        </w:rPr>
      </w:pPr>
      <w:r>
        <w:rPr>
          <w:rFonts w:ascii="Arial" w:hAnsi="Arial" w:cs="Arial"/>
          <w:sz w:val="20"/>
          <w:szCs w:val="20"/>
        </w:rPr>
        <w:tab/>
      </w:r>
    </w:p>
    <w:p w14:paraId="001E3529" w14:textId="77777777" w:rsidR="001D7903" w:rsidRPr="00CE5824" w:rsidRDefault="001D7903">
      <w:pPr>
        <w:rPr>
          <w:rFonts w:ascii="Arial" w:hAnsi="Arial" w:cs="Arial"/>
          <w:sz w:val="20"/>
          <w:szCs w:val="20"/>
        </w:rPr>
      </w:pPr>
    </w:p>
    <w:p w14:paraId="21EA1746" w14:textId="77777777" w:rsidR="001D7903" w:rsidRPr="00CE5824" w:rsidRDefault="001D7903">
      <w:pPr>
        <w:rPr>
          <w:rFonts w:ascii="Arial" w:hAnsi="Arial" w:cs="Arial"/>
          <w:sz w:val="20"/>
          <w:szCs w:val="20"/>
        </w:rPr>
      </w:pPr>
    </w:p>
    <w:p w14:paraId="2C8BA6CF" w14:textId="48797945" w:rsidR="001D7903" w:rsidRPr="00CE5824" w:rsidRDefault="001D7903">
      <w:pPr>
        <w:rPr>
          <w:rFonts w:ascii="Arial" w:hAnsi="Arial" w:cs="Arial"/>
          <w:sz w:val="20"/>
          <w:szCs w:val="20"/>
        </w:rPr>
      </w:pPr>
    </w:p>
    <w:p w14:paraId="772E3304" w14:textId="77777777" w:rsidR="00A600A0" w:rsidRPr="00CE5824" w:rsidRDefault="00A600A0">
      <w:pPr>
        <w:rPr>
          <w:rFonts w:ascii="Arial" w:hAnsi="Arial" w:cs="Arial"/>
          <w:sz w:val="20"/>
          <w:szCs w:val="20"/>
        </w:rPr>
      </w:pPr>
    </w:p>
    <w:p w14:paraId="048B14EA" w14:textId="77777777" w:rsidR="001D7903" w:rsidRPr="00CE5824" w:rsidRDefault="001D7903">
      <w:pPr>
        <w:rPr>
          <w:rFonts w:ascii="Arial" w:hAnsi="Arial" w:cs="Arial"/>
          <w:sz w:val="20"/>
          <w:szCs w:val="20"/>
        </w:rPr>
      </w:pPr>
    </w:p>
    <w:sdt>
      <w:sdtPr>
        <w:rPr>
          <w:rFonts w:ascii="Arial" w:eastAsiaTheme="minorHAnsi" w:hAnsi="Arial" w:cs="Arial"/>
          <w:b/>
          <w:bCs/>
          <w:caps/>
          <w:color w:val="auto"/>
          <w:sz w:val="20"/>
          <w:szCs w:val="20"/>
          <w:lang w:eastAsia="en-US"/>
        </w:rPr>
        <w:id w:val="-965658754"/>
        <w:docPartObj>
          <w:docPartGallery w:val="Table of Contents"/>
          <w:docPartUnique/>
        </w:docPartObj>
      </w:sdtPr>
      <w:sdtEndPr>
        <w:rPr>
          <w:rFonts w:asciiTheme="minorHAnsi" w:hAnsiTheme="minorHAnsi" w:cstheme="minorHAnsi"/>
        </w:rPr>
      </w:sdtEndPr>
      <w:sdtContent>
        <w:p w14:paraId="228F4275" w14:textId="034BFED2" w:rsidR="00D00063" w:rsidRPr="00321F25" w:rsidRDefault="00D00063">
          <w:pPr>
            <w:pStyle w:val="NaslovTOC"/>
            <w:rPr>
              <w:rFonts w:asciiTheme="minorHAnsi" w:hAnsiTheme="minorHAnsi" w:cstheme="minorHAnsi"/>
              <w:color w:val="auto"/>
              <w:sz w:val="24"/>
              <w:szCs w:val="24"/>
            </w:rPr>
          </w:pPr>
          <w:r w:rsidRPr="00321F25">
            <w:rPr>
              <w:rFonts w:asciiTheme="minorHAnsi" w:hAnsiTheme="minorHAnsi" w:cstheme="minorHAnsi"/>
              <w:color w:val="auto"/>
              <w:sz w:val="24"/>
              <w:szCs w:val="24"/>
            </w:rPr>
            <w:t>Kazalo vsebine</w:t>
          </w:r>
        </w:p>
        <w:p w14:paraId="157B7CDB" w14:textId="77777777" w:rsidR="00E87BC2" w:rsidRPr="00CE5824" w:rsidRDefault="00E87BC2" w:rsidP="00E87BC2">
          <w:pPr>
            <w:rPr>
              <w:rFonts w:ascii="Arial" w:hAnsi="Arial" w:cs="Arial"/>
              <w:sz w:val="20"/>
              <w:szCs w:val="20"/>
              <w:lang w:eastAsia="sl-SI"/>
            </w:rPr>
          </w:pPr>
        </w:p>
        <w:p w14:paraId="69D4E329" w14:textId="3660569D" w:rsidR="004F3C27" w:rsidRDefault="00D00063">
          <w:pPr>
            <w:pStyle w:val="Kazalovsebine3"/>
            <w:tabs>
              <w:tab w:val="right" w:pos="9736"/>
            </w:tabs>
            <w:rPr>
              <w:rFonts w:eastAsiaTheme="minorEastAsia" w:cstheme="minorBidi"/>
              <w:i w:val="0"/>
              <w:iCs w:val="0"/>
              <w:noProof/>
              <w:kern w:val="2"/>
              <w:sz w:val="24"/>
              <w:szCs w:val="24"/>
              <w:lang w:eastAsia="sl-SI"/>
              <w14:ligatures w14:val="standardContextual"/>
            </w:rPr>
          </w:pPr>
          <w:r w:rsidRPr="00CE5824">
            <w:rPr>
              <w:rFonts w:ascii="Arial" w:hAnsi="Arial" w:cs="Arial"/>
            </w:rPr>
            <w:fldChar w:fldCharType="begin"/>
          </w:r>
          <w:r w:rsidRPr="00CE5824">
            <w:rPr>
              <w:rFonts w:ascii="Arial" w:hAnsi="Arial" w:cs="Arial"/>
            </w:rPr>
            <w:instrText xml:space="preserve"> TOC \o "1-3" \h \z \u </w:instrText>
          </w:r>
          <w:r w:rsidRPr="00CE5824">
            <w:rPr>
              <w:rFonts w:ascii="Arial" w:hAnsi="Arial" w:cs="Arial"/>
            </w:rPr>
            <w:fldChar w:fldCharType="separate"/>
          </w:r>
          <w:hyperlink w:anchor="_Toc227045492" w:history="1">
            <w:r w:rsidR="004F3C27" w:rsidRPr="00152943">
              <w:rPr>
                <w:rStyle w:val="Hiperpovezava"/>
                <w:noProof/>
              </w:rPr>
              <w:t>NAVODILO PONUDNIKOM ZA PRIPRAVO PONUDBE</w:t>
            </w:r>
            <w:r w:rsidR="004F3C27">
              <w:rPr>
                <w:noProof/>
                <w:webHidden/>
              </w:rPr>
              <w:tab/>
            </w:r>
            <w:r w:rsidR="004F3C27">
              <w:rPr>
                <w:noProof/>
                <w:webHidden/>
              </w:rPr>
              <w:fldChar w:fldCharType="begin"/>
            </w:r>
            <w:r w:rsidR="004F3C27">
              <w:rPr>
                <w:noProof/>
                <w:webHidden/>
              </w:rPr>
              <w:instrText xml:space="preserve"> PAGEREF _Toc227045492 \h </w:instrText>
            </w:r>
            <w:r w:rsidR="004F3C27">
              <w:rPr>
                <w:noProof/>
                <w:webHidden/>
              </w:rPr>
            </w:r>
            <w:r w:rsidR="004F3C27">
              <w:rPr>
                <w:noProof/>
                <w:webHidden/>
              </w:rPr>
              <w:fldChar w:fldCharType="separate"/>
            </w:r>
            <w:r w:rsidR="004F3C27">
              <w:rPr>
                <w:noProof/>
                <w:webHidden/>
              </w:rPr>
              <w:t>2</w:t>
            </w:r>
            <w:r w:rsidR="004F3C27">
              <w:rPr>
                <w:noProof/>
                <w:webHidden/>
              </w:rPr>
              <w:fldChar w:fldCharType="end"/>
            </w:r>
          </w:hyperlink>
        </w:p>
        <w:p w14:paraId="271B7B6E" w14:textId="57459A60"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3" w:history="1">
            <w:r w:rsidRPr="00152943">
              <w:rPr>
                <w:rStyle w:val="Hiperpovezava"/>
                <w:noProof/>
              </w:rPr>
              <w:t>1.</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VSEBINSKO TEHNIČNI OPIS PREDMETA NAROČILA</w:t>
            </w:r>
            <w:r>
              <w:rPr>
                <w:noProof/>
                <w:webHidden/>
              </w:rPr>
              <w:tab/>
            </w:r>
            <w:r>
              <w:rPr>
                <w:noProof/>
                <w:webHidden/>
              </w:rPr>
              <w:fldChar w:fldCharType="begin"/>
            </w:r>
            <w:r>
              <w:rPr>
                <w:noProof/>
                <w:webHidden/>
              </w:rPr>
              <w:instrText xml:space="preserve"> PAGEREF _Toc227045493 \h </w:instrText>
            </w:r>
            <w:r>
              <w:rPr>
                <w:noProof/>
                <w:webHidden/>
              </w:rPr>
            </w:r>
            <w:r>
              <w:rPr>
                <w:noProof/>
                <w:webHidden/>
              </w:rPr>
              <w:fldChar w:fldCharType="separate"/>
            </w:r>
            <w:r>
              <w:rPr>
                <w:noProof/>
                <w:webHidden/>
              </w:rPr>
              <w:t>4</w:t>
            </w:r>
            <w:r>
              <w:rPr>
                <w:noProof/>
                <w:webHidden/>
              </w:rPr>
              <w:fldChar w:fldCharType="end"/>
            </w:r>
          </w:hyperlink>
        </w:p>
        <w:p w14:paraId="645AF523" w14:textId="4F805ACE"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4" w:history="1">
            <w:r w:rsidRPr="00152943">
              <w:rPr>
                <w:rStyle w:val="Hiperpovezava"/>
                <w:noProof/>
              </w:rPr>
              <w:t>2.</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PREVZEM DOKUMENTACIJE</w:t>
            </w:r>
            <w:r>
              <w:rPr>
                <w:noProof/>
                <w:webHidden/>
              </w:rPr>
              <w:tab/>
            </w:r>
            <w:r>
              <w:rPr>
                <w:noProof/>
                <w:webHidden/>
              </w:rPr>
              <w:fldChar w:fldCharType="begin"/>
            </w:r>
            <w:r>
              <w:rPr>
                <w:noProof/>
                <w:webHidden/>
              </w:rPr>
              <w:instrText xml:space="preserve"> PAGEREF _Toc227045494 \h </w:instrText>
            </w:r>
            <w:r>
              <w:rPr>
                <w:noProof/>
                <w:webHidden/>
              </w:rPr>
            </w:r>
            <w:r>
              <w:rPr>
                <w:noProof/>
                <w:webHidden/>
              </w:rPr>
              <w:fldChar w:fldCharType="separate"/>
            </w:r>
            <w:r>
              <w:rPr>
                <w:noProof/>
                <w:webHidden/>
              </w:rPr>
              <w:t>4</w:t>
            </w:r>
            <w:r>
              <w:rPr>
                <w:noProof/>
                <w:webHidden/>
              </w:rPr>
              <w:fldChar w:fldCharType="end"/>
            </w:r>
          </w:hyperlink>
        </w:p>
        <w:p w14:paraId="107B392D" w14:textId="4B2F84EB"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5" w:history="1">
            <w:r w:rsidRPr="00152943">
              <w:rPr>
                <w:rStyle w:val="Hiperpovezava"/>
                <w:noProof/>
              </w:rPr>
              <w:t>3.</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DODATNA POJASNILA V ZVEZI Z RAZPISNO DOKUMENTACIJO</w:t>
            </w:r>
            <w:r>
              <w:rPr>
                <w:noProof/>
                <w:webHidden/>
              </w:rPr>
              <w:tab/>
            </w:r>
            <w:r>
              <w:rPr>
                <w:noProof/>
                <w:webHidden/>
              </w:rPr>
              <w:fldChar w:fldCharType="begin"/>
            </w:r>
            <w:r>
              <w:rPr>
                <w:noProof/>
                <w:webHidden/>
              </w:rPr>
              <w:instrText xml:space="preserve"> PAGEREF _Toc227045495 \h </w:instrText>
            </w:r>
            <w:r>
              <w:rPr>
                <w:noProof/>
                <w:webHidden/>
              </w:rPr>
            </w:r>
            <w:r>
              <w:rPr>
                <w:noProof/>
                <w:webHidden/>
              </w:rPr>
              <w:fldChar w:fldCharType="separate"/>
            </w:r>
            <w:r>
              <w:rPr>
                <w:noProof/>
                <w:webHidden/>
              </w:rPr>
              <w:t>4</w:t>
            </w:r>
            <w:r>
              <w:rPr>
                <w:noProof/>
                <w:webHidden/>
              </w:rPr>
              <w:fldChar w:fldCharType="end"/>
            </w:r>
          </w:hyperlink>
        </w:p>
        <w:p w14:paraId="624D37AE" w14:textId="34C2D21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6" w:history="1">
            <w:r w:rsidRPr="00152943">
              <w:rPr>
                <w:rStyle w:val="Hiperpovezava"/>
                <w:noProof/>
              </w:rPr>
              <w:t>4.</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NAČIN IN ROK ZA PREDLOŽITEV PONUDBE</w:t>
            </w:r>
            <w:r>
              <w:rPr>
                <w:noProof/>
                <w:webHidden/>
              </w:rPr>
              <w:tab/>
            </w:r>
            <w:r>
              <w:rPr>
                <w:noProof/>
                <w:webHidden/>
              </w:rPr>
              <w:fldChar w:fldCharType="begin"/>
            </w:r>
            <w:r>
              <w:rPr>
                <w:noProof/>
                <w:webHidden/>
              </w:rPr>
              <w:instrText xml:space="preserve"> PAGEREF _Toc227045496 \h </w:instrText>
            </w:r>
            <w:r>
              <w:rPr>
                <w:noProof/>
                <w:webHidden/>
              </w:rPr>
            </w:r>
            <w:r>
              <w:rPr>
                <w:noProof/>
                <w:webHidden/>
              </w:rPr>
              <w:fldChar w:fldCharType="separate"/>
            </w:r>
            <w:r>
              <w:rPr>
                <w:noProof/>
                <w:webHidden/>
              </w:rPr>
              <w:t>4</w:t>
            </w:r>
            <w:r>
              <w:rPr>
                <w:noProof/>
                <w:webHidden/>
              </w:rPr>
              <w:fldChar w:fldCharType="end"/>
            </w:r>
          </w:hyperlink>
        </w:p>
        <w:p w14:paraId="475E013A" w14:textId="4424A01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7" w:history="1">
            <w:r w:rsidRPr="00152943">
              <w:rPr>
                <w:rStyle w:val="Hiperpovezava"/>
                <w:noProof/>
              </w:rPr>
              <w:t>5.</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ODPIRANJE PONUDB</w:t>
            </w:r>
            <w:r>
              <w:rPr>
                <w:noProof/>
                <w:webHidden/>
              </w:rPr>
              <w:tab/>
            </w:r>
            <w:r>
              <w:rPr>
                <w:noProof/>
                <w:webHidden/>
              </w:rPr>
              <w:fldChar w:fldCharType="begin"/>
            </w:r>
            <w:r>
              <w:rPr>
                <w:noProof/>
                <w:webHidden/>
              </w:rPr>
              <w:instrText xml:space="preserve"> PAGEREF _Toc227045497 \h </w:instrText>
            </w:r>
            <w:r>
              <w:rPr>
                <w:noProof/>
                <w:webHidden/>
              </w:rPr>
            </w:r>
            <w:r>
              <w:rPr>
                <w:noProof/>
                <w:webHidden/>
              </w:rPr>
              <w:fldChar w:fldCharType="separate"/>
            </w:r>
            <w:r>
              <w:rPr>
                <w:noProof/>
                <w:webHidden/>
              </w:rPr>
              <w:t>5</w:t>
            </w:r>
            <w:r>
              <w:rPr>
                <w:noProof/>
                <w:webHidden/>
              </w:rPr>
              <w:fldChar w:fldCharType="end"/>
            </w:r>
          </w:hyperlink>
        </w:p>
        <w:p w14:paraId="7C61E0F0" w14:textId="422FF99E"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498" w:history="1">
            <w:r w:rsidRPr="00152943">
              <w:rPr>
                <w:rStyle w:val="Hiperpovezava"/>
                <w:noProof/>
              </w:rPr>
              <w:t>6.</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RAZLOGI ZA IZKLJUČITEV IN POGOJI ZA SODELOVANJE</w:t>
            </w:r>
            <w:r>
              <w:rPr>
                <w:noProof/>
                <w:webHidden/>
              </w:rPr>
              <w:tab/>
            </w:r>
            <w:r>
              <w:rPr>
                <w:noProof/>
                <w:webHidden/>
              </w:rPr>
              <w:fldChar w:fldCharType="begin"/>
            </w:r>
            <w:r>
              <w:rPr>
                <w:noProof/>
                <w:webHidden/>
              </w:rPr>
              <w:instrText xml:space="preserve"> PAGEREF _Toc227045498 \h </w:instrText>
            </w:r>
            <w:r>
              <w:rPr>
                <w:noProof/>
                <w:webHidden/>
              </w:rPr>
            </w:r>
            <w:r>
              <w:rPr>
                <w:noProof/>
                <w:webHidden/>
              </w:rPr>
              <w:fldChar w:fldCharType="separate"/>
            </w:r>
            <w:r>
              <w:rPr>
                <w:noProof/>
                <w:webHidden/>
              </w:rPr>
              <w:t>5</w:t>
            </w:r>
            <w:r>
              <w:rPr>
                <w:noProof/>
                <w:webHidden/>
              </w:rPr>
              <w:fldChar w:fldCharType="end"/>
            </w:r>
          </w:hyperlink>
        </w:p>
        <w:p w14:paraId="51FF5358" w14:textId="0CFB80CD"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499" w:history="1">
            <w:r w:rsidRPr="00152943">
              <w:rPr>
                <w:rStyle w:val="Hiperpovezava"/>
                <w:rFonts w:eastAsiaTheme="majorEastAsia"/>
                <w:b/>
                <w:bCs/>
                <w:noProof/>
              </w:rPr>
              <w:t>6.1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Razlogi za izključitev</w:t>
            </w:r>
            <w:r>
              <w:rPr>
                <w:noProof/>
                <w:webHidden/>
              </w:rPr>
              <w:tab/>
            </w:r>
            <w:r>
              <w:rPr>
                <w:noProof/>
                <w:webHidden/>
              </w:rPr>
              <w:fldChar w:fldCharType="begin"/>
            </w:r>
            <w:r>
              <w:rPr>
                <w:noProof/>
                <w:webHidden/>
              </w:rPr>
              <w:instrText xml:space="preserve"> PAGEREF _Toc227045499 \h </w:instrText>
            </w:r>
            <w:r>
              <w:rPr>
                <w:noProof/>
                <w:webHidden/>
              </w:rPr>
            </w:r>
            <w:r>
              <w:rPr>
                <w:noProof/>
                <w:webHidden/>
              </w:rPr>
              <w:fldChar w:fldCharType="separate"/>
            </w:r>
            <w:r>
              <w:rPr>
                <w:noProof/>
                <w:webHidden/>
              </w:rPr>
              <w:t>6</w:t>
            </w:r>
            <w:r>
              <w:rPr>
                <w:noProof/>
                <w:webHidden/>
              </w:rPr>
              <w:fldChar w:fldCharType="end"/>
            </w:r>
          </w:hyperlink>
        </w:p>
        <w:p w14:paraId="4B2D300F" w14:textId="4B8E526A"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0" w:history="1">
            <w:r w:rsidRPr="00152943">
              <w:rPr>
                <w:rStyle w:val="Hiperpovezava"/>
                <w:rFonts w:eastAsiaTheme="majorEastAsia"/>
                <w:b/>
                <w:bCs/>
                <w:noProof/>
              </w:rPr>
              <w:t>6.2</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Pogoji za sodelovanje</w:t>
            </w:r>
            <w:r>
              <w:rPr>
                <w:noProof/>
                <w:webHidden/>
              </w:rPr>
              <w:tab/>
            </w:r>
            <w:r>
              <w:rPr>
                <w:noProof/>
                <w:webHidden/>
              </w:rPr>
              <w:fldChar w:fldCharType="begin"/>
            </w:r>
            <w:r>
              <w:rPr>
                <w:noProof/>
                <w:webHidden/>
              </w:rPr>
              <w:instrText xml:space="preserve"> PAGEREF _Toc227045500 \h </w:instrText>
            </w:r>
            <w:r>
              <w:rPr>
                <w:noProof/>
                <w:webHidden/>
              </w:rPr>
            </w:r>
            <w:r>
              <w:rPr>
                <w:noProof/>
                <w:webHidden/>
              </w:rPr>
              <w:fldChar w:fldCharType="separate"/>
            </w:r>
            <w:r>
              <w:rPr>
                <w:noProof/>
                <w:webHidden/>
              </w:rPr>
              <w:t>8</w:t>
            </w:r>
            <w:r>
              <w:rPr>
                <w:noProof/>
                <w:webHidden/>
              </w:rPr>
              <w:fldChar w:fldCharType="end"/>
            </w:r>
          </w:hyperlink>
        </w:p>
        <w:p w14:paraId="1F99882B" w14:textId="4B255CBA"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1" w:history="1">
            <w:r w:rsidRPr="00152943">
              <w:rPr>
                <w:rStyle w:val="Hiperpovezava"/>
                <w:rFonts w:eastAsiaTheme="majorEastAsia"/>
                <w:b/>
                <w:bCs/>
                <w:noProof/>
              </w:rPr>
              <w:t>6.2.1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Ustreznost za opravljanje poklicne dejavnosti</w:t>
            </w:r>
            <w:r>
              <w:rPr>
                <w:noProof/>
                <w:webHidden/>
              </w:rPr>
              <w:tab/>
            </w:r>
            <w:r>
              <w:rPr>
                <w:noProof/>
                <w:webHidden/>
              </w:rPr>
              <w:fldChar w:fldCharType="begin"/>
            </w:r>
            <w:r>
              <w:rPr>
                <w:noProof/>
                <w:webHidden/>
              </w:rPr>
              <w:instrText xml:space="preserve"> PAGEREF _Toc227045501 \h </w:instrText>
            </w:r>
            <w:r>
              <w:rPr>
                <w:noProof/>
                <w:webHidden/>
              </w:rPr>
            </w:r>
            <w:r>
              <w:rPr>
                <w:noProof/>
                <w:webHidden/>
              </w:rPr>
              <w:fldChar w:fldCharType="separate"/>
            </w:r>
            <w:r>
              <w:rPr>
                <w:noProof/>
                <w:webHidden/>
              </w:rPr>
              <w:t>8</w:t>
            </w:r>
            <w:r>
              <w:rPr>
                <w:noProof/>
                <w:webHidden/>
              </w:rPr>
              <w:fldChar w:fldCharType="end"/>
            </w:r>
          </w:hyperlink>
        </w:p>
        <w:p w14:paraId="60098F7E" w14:textId="40EC18C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2" w:history="1">
            <w:r w:rsidRPr="00152943">
              <w:rPr>
                <w:rStyle w:val="Hiperpovezava"/>
                <w:rFonts w:eastAsiaTheme="majorEastAsia"/>
                <w:b/>
                <w:bCs/>
                <w:noProof/>
              </w:rPr>
              <w:t>6.2.2</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Tehnična in strokovna sposobnost</w:t>
            </w:r>
            <w:r>
              <w:rPr>
                <w:noProof/>
                <w:webHidden/>
              </w:rPr>
              <w:tab/>
            </w:r>
            <w:r>
              <w:rPr>
                <w:noProof/>
                <w:webHidden/>
              </w:rPr>
              <w:fldChar w:fldCharType="begin"/>
            </w:r>
            <w:r>
              <w:rPr>
                <w:noProof/>
                <w:webHidden/>
              </w:rPr>
              <w:instrText xml:space="preserve"> PAGEREF _Toc227045502 \h </w:instrText>
            </w:r>
            <w:r>
              <w:rPr>
                <w:noProof/>
                <w:webHidden/>
              </w:rPr>
            </w:r>
            <w:r>
              <w:rPr>
                <w:noProof/>
                <w:webHidden/>
              </w:rPr>
              <w:fldChar w:fldCharType="separate"/>
            </w:r>
            <w:r>
              <w:rPr>
                <w:noProof/>
                <w:webHidden/>
              </w:rPr>
              <w:t>9</w:t>
            </w:r>
            <w:r>
              <w:rPr>
                <w:noProof/>
                <w:webHidden/>
              </w:rPr>
              <w:fldChar w:fldCharType="end"/>
            </w:r>
          </w:hyperlink>
        </w:p>
        <w:p w14:paraId="69D2C59D" w14:textId="17861A44"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3" w:history="1">
            <w:r w:rsidRPr="00152943">
              <w:rPr>
                <w:rStyle w:val="Hiperpovezava"/>
                <w:noProof/>
              </w:rPr>
              <w:t>7.</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FINANČNA ZAVAROVANJA</w:t>
            </w:r>
            <w:r>
              <w:rPr>
                <w:noProof/>
                <w:webHidden/>
              </w:rPr>
              <w:tab/>
            </w:r>
            <w:r>
              <w:rPr>
                <w:noProof/>
                <w:webHidden/>
              </w:rPr>
              <w:fldChar w:fldCharType="begin"/>
            </w:r>
            <w:r>
              <w:rPr>
                <w:noProof/>
                <w:webHidden/>
              </w:rPr>
              <w:instrText xml:space="preserve"> PAGEREF _Toc227045503 \h </w:instrText>
            </w:r>
            <w:r>
              <w:rPr>
                <w:noProof/>
                <w:webHidden/>
              </w:rPr>
            </w:r>
            <w:r>
              <w:rPr>
                <w:noProof/>
                <w:webHidden/>
              </w:rPr>
              <w:fldChar w:fldCharType="separate"/>
            </w:r>
            <w:r>
              <w:rPr>
                <w:noProof/>
                <w:webHidden/>
              </w:rPr>
              <w:t>9</w:t>
            </w:r>
            <w:r>
              <w:rPr>
                <w:noProof/>
                <w:webHidden/>
              </w:rPr>
              <w:fldChar w:fldCharType="end"/>
            </w:r>
          </w:hyperlink>
        </w:p>
        <w:p w14:paraId="55F40701" w14:textId="3B6D89B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4" w:history="1">
            <w:r w:rsidRPr="00152943">
              <w:rPr>
                <w:rStyle w:val="Hiperpovezava"/>
                <w:rFonts w:eastAsiaTheme="majorEastAsia"/>
                <w:b/>
                <w:bCs/>
                <w:noProof/>
              </w:rPr>
              <w:t>7.1</w:t>
            </w:r>
            <w:r>
              <w:rPr>
                <w:rFonts w:eastAsiaTheme="minorEastAsia" w:cstheme="minorBidi"/>
                <w:smallCaps w:val="0"/>
                <w:noProof/>
                <w:kern w:val="2"/>
                <w:sz w:val="24"/>
                <w:szCs w:val="24"/>
                <w:lang w:eastAsia="sl-SI"/>
                <w14:ligatures w14:val="standardContextual"/>
              </w:rPr>
              <w:tab/>
            </w:r>
            <w:r w:rsidRPr="00152943">
              <w:rPr>
                <w:rStyle w:val="Hiperpovezava"/>
                <w:rFonts w:eastAsiaTheme="majorEastAsia"/>
                <w:b/>
                <w:bCs/>
                <w:noProof/>
              </w:rPr>
              <w:t>Finančno zavarovanje za dobro izvedbo pogodbenih obveznosti</w:t>
            </w:r>
            <w:r>
              <w:rPr>
                <w:noProof/>
                <w:webHidden/>
              </w:rPr>
              <w:tab/>
            </w:r>
            <w:r>
              <w:rPr>
                <w:noProof/>
                <w:webHidden/>
              </w:rPr>
              <w:fldChar w:fldCharType="begin"/>
            </w:r>
            <w:r>
              <w:rPr>
                <w:noProof/>
                <w:webHidden/>
              </w:rPr>
              <w:instrText xml:space="preserve"> PAGEREF _Toc227045504 \h </w:instrText>
            </w:r>
            <w:r>
              <w:rPr>
                <w:noProof/>
                <w:webHidden/>
              </w:rPr>
            </w:r>
            <w:r>
              <w:rPr>
                <w:noProof/>
                <w:webHidden/>
              </w:rPr>
              <w:fldChar w:fldCharType="separate"/>
            </w:r>
            <w:r>
              <w:rPr>
                <w:noProof/>
                <w:webHidden/>
              </w:rPr>
              <w:t>9</w:t>
            </w:r>
            <w:r>
              <w:rPr>
                <w:noProof/>
                <w:webHidden/>
              </w:rPr>
              <w:fldChar w:fldCharType="end"/>
            </w:r>
          </w:hyperlink>
        </w:p>
        <w:p w14:paraId="0DBD8B95" w14:textId="231E3D6A"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5" w:history="1">
            <w:r w:rsidRPr="00152943">
              <w:rPr>
                <w:rStyle w:val="Hiperpovezava"/>
                <w:noProof/>
              </w:rPr>
              <w:t>8.</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MERILO ZA ODDAJO JAVNEGA NAROČILA</w:t>
            </w:r>
            <w:r>
              <w:rPr>
                <w:noProof/>
                <w:webHidden/>
              </w:rPr>
              <w:tab/>
            </w:r>
            <w:r>
              <w:rPr>
                <w:noProof/>
                <w:webHidden/>
              </w:rPr>
              <w:fldChar w:fldCharType="begin"/>
            </w:r>
            <w:r>
              <w:rPr>
                <w:noProof/>
                <w:webHidden/>
              </w:rPr>
              <w:instrText xml:space="preserve"> PAGEREF _Toc227045505 \h </w:instrText>
            </w:r>
            <w:r>
              <w:rPr>
                <w:noProof/>
                <w:webHidden/>
              </w:rPr>
            </w:r>
            <w:r>
              <w:rPr>
                <w:noProof/>
                <w:webHidden/>
              </w:rPr>
              <w:fldChar w:fldCharType="separate"/>
            </w:r>
            <w:r>
              <w:rPr>
                <w:noProof/>
                <w:webHidden/>
              </w:rPr>
              <w:t>10</w:t>
            </w:r>
            <w:r>
              <w:rPr>
                <w:noProof/>
                <w:webHidden/>
              </w:rPr>
              <w:fldChar w:fldCharType="end"/>
            </w:r>
          </w:hyperlink>
        </w:p>
        <w:p w14:paraId="3BA07AEB" w14:textId="1D738476" w:rsidR="004F3C27" w:rsidRDefault="004F3C27">
          <w:pPr>
            <w:pStyle w:val="Kazalovsebine1"/>
            <w:tabs>
              <w:tab w:val="left" w:pos="440"/>
              <w:tab w:val="right" w:pos="9736"/>
            </w:tabs>
            <w:rPr>
              <w:rFonts w:eastAsiaTheme="minorEastAsia" w:cstheme="minorBidi"/>
              <w:b w:val="0"/>
              <w:bCs w:val="0"/>
              <w:caps w:val="0"/>
              <w:noProof/>
              <w:kern w:val="2"/>
              <w:sz w:val="24"/>
              <w:szCs w:val="24"/>
              <w:lang w:eastAsia="sl-SI"/>
              <w14:ligatures w14:val="standardContextual"/>
            </w:rPr>
          </w:pPr>
          <w:hyperlink w:anchor="_Toc227045506" w:history="1">
            <w:r w:rsidRPr="00152943">
              <w:rPr>
                <w:rStyle w:val="Hiperpovezava"/>
                <w:noProof/>
              </w:rPr>
              <w:t>9.</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PONUDBA</w:t>
            </w:r>
            <w:r>
              <w:rPr>
                <w:noProof/>
                <w:webHidden/>
              </w:rPr>
              <w:tab/>
            </w:r>
            <w:r>
              <w:rPr>
                <w:noProof/>
                <w:webHidden/>
              </w:rPr>
              <w:fldChar w:fldCharType="begin"/>
            </w:r>
            <w:r>
              <w:rPr>
                <w:noProof/>
                <w:webHidden/>
              </w:rPr>
              <w:instrText xml:space="preserve"> PAGEREF _Toc227045506 \h </w:instrText>
            </w:r>
            <w:r>
              <w:rPr>
                <w:noProof/>
                <w:webHidden/>
              </w:rPr>
            </w:r>
            <w:r>
              <w:rPr>
                <w:noProof/>
                <w:webHidden/>
              </w:rPr>
              <w:fldChar w:fldCharType="separate"/>
            </w:r>
            <w:r>
              <w:rPr>
                <w:noProof/>
                <w:webHidden/>
              </w:rPr>
              <w:t>10</w:t>
            </w:r>
            <w:r>
              <w:rPr>
                <w:noProof/>
                <w:webHidden/>
              </w:rPr>
              <w:fldChar w:fldCharType="end"/>
            </w:r>
          </w:hyperlink>
        </w:p>
        <w:p w14:paraId="16984E28" w14:textId="5C4EFA3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7" w:history="1">
            <w:r w:rsidRPr="00152943">
              <w:rPr>
                <w:rStyle w:val="Hiperpovezava"/>
                <w:noProof/>
              </w:rPr>
              <w:t>9.1</w:t>
            </w:r>
            <w:r>
              <w:rPr>
                <w:rFonts w:eastAsiaTheme="minorEastAsia" w:cstheme="minorBidi"/>
                <w:smallCaps w:val="0"/>
                <w:noProof/>
                <w:kern w:val="2"/>
                <w:sz w:val="24"/>
                <w:szCs w:val="24"/>
                <w:lang w:eastAsia="sl-SI"/>
                <w14:ligatures w14:val="standardContextual"/>
              </w:rPr>
              <w:tab/>
            </w:r>
            <w:r w:rsidRPr="00152943">
              <w:rPr>
                <w:rStyle w:val="Hiperpovezava"/>
                <w:noProof/>
              </w:rPr>
              <w:t>Samostojna ponudba</w:t>
            </w:r>
            <w:r>
              <w:rPr>
                <w:noProof/>
                <w:webHidden/>
              </w:rPr>
              <w:tab/>
            </w:r>
            <w:r>
              <w:rPr>
                <w:noProof/>
                <w:webHidden/>
              </w:rPr>
              <w:fldChar w:fldCharType="begin"/>
            </w:r>
            <w:r>
              <w:rPr>
                <w:noProof/>
                <w:webHidden/>
              </w:rPr>
              <w:instrText xml:space="preserve"> PAGEREF _Toc227045507 \h </w:instrText>
            </w:r>
            <w:r>
              <w:rPr>
                <w:noProof/>
                <w:webHidden/>
              </w:rPr>
            </w:r>
            <w:r>
              <w:rPr>
                <w:noProof/>
                <w:webHidden/>
              </w:rPr>
              <w:fldChar w:fldCharType="separate"/>
            </w:r>
            <w:r>
              <w:rPr>
                <w:noProof/>
                <w:webHidden/>
              </w:rPr>
              <w:t>10</w:t>
            </w:r>
            <w:r>
              <w:rPr>
                <w:noProof/>
                <w:webHidden/>
              </w:rPr>
              <w:fldChar w:fldCharType="end"/>
            </w:r>
          </w:hyperlink>
        </w:p>
        <w:p w14:paraId="6BFB24A1" w14:textId="5911D3D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8" w:history="1">
            <w:r w:rsidRPr="00152943">
              <w:rPr>
                <w:rStyle w:val="Hiperpovezava"/>
                <w:noProof/>
              </w:rPr>
              <w:t>9.2</w:t>
            </w:r>
            <w:r>
              <w:rPr>
                <w:rFonts w:eastAsiaTheme="minorEastAsia" w:cstheme="minorBidi"/>
                <w:smallCaps w:val="0"/>
                <w:noProof/>
                <w:kern w:val="2"/>
                <w:sz w:val="24"/>
                <w:szCs w:val="24"/>
                <w:lang w:eastAsia="sl-SI"/>
                <w14:ligatures w14:val="standardContextual"/>
              </w:rPr>
              <w:tab/>
            </w:r>
            <w:r w:rsidRPr="00152943">
              <w:rPr>
                <w:rStyle w:val="Hiperpovezava"/>
                <w:noProof/>
              </w:rPr>
              <w:t>Skupna ponudba</w:t>
            </w:r>
            <w:r>
              <w:rPr>
                <w:noProof/>
                <w:webHidden/>
              </w:rPr>
              <w:tab/>
            </w:r>
            <w:r>
              <w:rPr>
                <w:noProof/>
                <w:webHidden/>
              </w:rPr>
              <w:fldChar w:fldCharType="begin"/>
            </w:r>
            <w:r>
              <w:rPr>
                <w:noProof/>
                <w:webHidden/>
              </w:rPr>
              <w:instrText xml:space="preserve"> PAGEREF _Toc227045508 \h </w:instrText>
            </w:r>
            <w:r>
              <w:rPr>
                <w:noProof/>
                <w:webHidden/>
              </w:rPr>
            </w:r>
            <w:r>
              <w:rPr>
                <w:noProof/>
                <w:webHidden/>
              </w:rPr>
              <w:fldChar w:fldCharType="separate"/>
            </w:r>
            <w:r>
              <w:rPr>
                <w:noProof/>
                <w:webHidden/>
              </w:rPr>
              <w:t>10</w:t>
            </w:r>
            <w:r>
              <w:rPr>
                <w:noProof/>
                <w:webHidden/>
              </w:rPr>
              <w:fldChar w:fldCharType="end"/>
            </w:r>
          </w:hyperlink>
        </w:p>
        <w:p w14:paraId="1CB91500" w14:textId="28D47E8C"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09" w:history="1">
            <w:r w:rsidRPr="00152943">
              <w:rPr>
                <w:rStyle w:val="Hiperpovezava"/>
                <w:noProof/>
              </w:rPr>
              <w:t>9.3</w:t>
            </w:r>
            <w:r>
              <w:rPr>
                <w:rFonts w:eastAsiaTheme="minorEastAsia" w:cstheme="minorBidi"/>
                <w:smallCaps w:val="0"/>
                <w:noProof/>
                <w:kern w:val="2"/>
                <w:sz w:val="24"/>
                <w:szCs w:val="24"/>
                <w:lang w:eastAsia="sl-SI"/>
                <w14:ligatures w14:val="standardContextual"/>
              </w:rPr>
              <w:tab/>
            </w:r>
            <w:r w:rsidRPr="00152943">
              <w:rPr>
                <w:rStyle w:val="Hiperpovezava"/>
                <w:noProof/>
              </w:rPr>
              <w:t>Ponudba s podizvajalcem</w:t>
            </w:r>
            <w:r>
              <w:rPr>
                <w:noProof/>
                <w:webHidden/>
              </w:rPr>
              <w:tab/>
            </w:r>
            <w:r>
              <w:rPr>
                <w:noProof/>
                <w:webHidden/>
              </w:rPr>
              <w:fldChar w:fldCharType="begin"/>
            </w:r>
            <w:r>
              <w:rPr>
                <w:noProof/>
                <w:webHidden/>
              </w:rPr>
              <w:instrText xml:space="preserve"> PAGEREF _Toc227045509 \h </w:instrText>
            </w:r>
            <w:r>
              <w:rPr>
                <w:noProof/>
                <w:webHidden/>
              </w:rPr>
            </w:r>
            <w:r>
              <w:rPr>
                <w:noProof/>
                <w:webHidden/>
              </w:rPr>
              <w:fldChar w:fldCharType="separate"/>
            </w:r>
            <w:r>
              <w:rPr>
                <w:noProof/>
                <w:webHidden/>
              </w:rPr>
              <w:t>11</w:t>
            </w:r>
            <w:r>
              <w:rPr>
                <w:noProof/>
                <w:webHidden/>
              </w:rPr>
              <w:fldChar w:fldCharType="end"/>
            </w:r>
          </w:hyperlink>
        </w:p>
        <w:p w14:paraId="036752AE" w14:textId="695FC965"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0" w:history="1">
            <w:r w:rsidRPr="00152943">
              <w:rPr>
                <w:rStyle w:val="Hiperpovezava"/>
                <w:noProof/>
              </w:rPr>
              <w:t>9.4</w:t>
            </w:r>
            <w:r>
              <w:rPr>
                <w:rFonts w:eastAsiaTheme="minorEastAsia" w:cstheme="minorBidi"/>
                <w:smallCaps w:val="0"/>
                <w:noProof/>
                <w:kern w:val="2"/>
                <w:sz w:val="24"/>
                <w:szCs w:val="24"/>
                <w:lang w:eastAsia="sl-SI"/>
                <w14:ligatures w14:val="standardContextual"/>
              </w:rPr>
              <w:tab/>
            </w:r>
            <w:r w:rsidRPr="00152943">
              <w:rPr>
                <w:rStyle w:val="Hiperpovezava"/>
                <w:noProof/>
              </w:rPr>
              <w:t>Ponudbena dokumentacija</w:t>
            </w:r>
            <w:r>
              <w:rPr>
                <w:noProof/>
                <w:webHidden/>
              </w:rPr>
              <w:tab/>
            </w:r>
            <w:r>
              <w:rPr>
                <w:noProof/>
                <w:webHidden/>
              </w:rPr>
              <w:fldChar w:fldCharType="begin"/>
            </w:r>
            <w:r>
              <w:rPr>
                <w:noProof/>
                <w:webHidden/>
              </w:rPr>
              <w:instrText xml:space="preserve"> PAGEREF _Toc227045510 \h </w:instrText>
            </w:r>
            <w:r>
              <w:rPr>
                <w:noProof/>
                <w:webHidden/>
              </w:rPr>
            </w:r>
            <w:r>
              <w:rPr>
                <w:noProof/>
                <w:webHidden/>
              </w:rPr>
              <w:fldChar w:fldCharType="separate"/>
            </w:r>
            <w:r>
              <w:rPr>
                <w:noProof/>
                <w:webHidden/>
              </w:rPr>
              <w:t>12</w:t>
            </w:r>
            <w:r>
              <w:rPr>
                <w:noProof/>
                <w:webHidden/>
              </w:rPr>
              <w:fldChar w:fldCharType="end"/>
            </w:r>
          </w:hyperlink>
        </w:p>
        <w:p w14:paraId="2DDBA119" w14:textId="06E3095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1" w:history="1">
            <w:r w:rsidRPr="00152943">
              <w:rPr>
                <w:rStyle w:val="Hiperpovezava"/>
                <w:noProof/>
              </w:rPr>
              <w:t>9.5</w:t>
            </w:r>
            <w:r>
              <w:rPr>
                <w:rFonts w:eastAsiaTheme="minorEastAsia" w:cstheme="minorBidi"/>
                <w:smallCaps w:val="0"/>
                <w:noProof/>
                <w:kern w:val="2"/>
                <w:sz w:val="24"/>
                <w:szCs w:val="24"/>
                <w:lang w:eastAsia="sl-SI"/>
                <w14:ligatures w14:val="standardContextual"/>
              </w:rPr>
              <w:tab/>
            </w:r>
            <w:r w:rsidRPr="00152943">
              <w:rPr>
                <w:rStyle w:val="Hiperpovezava"/>
                <w:noProof/>
              </w:rPr>
              <w:t>Obrazec »Ponudbeni predračun s tehnično specifikacijo«</w:t>
            </w:r>
            <w:r>
              <w:rPr>
                <w:noProof/>
                <w:webHidden/>
              </w:rPr>
              <w:tab/>
            </w:r>
            <w:r>
              <w:rPr>
                <w:noProof/>
                <w:webHidden/>
              </w:rPr>
              <w:fldChar w:fldCharType="begin"/>
            </w:r>
            <w:r>
              <w:rPr>
                <w:noProof/>
                <w:webHidden/>
              </w:rPr>
              <w:instrText xml:space="preserve"> PAGEREF _Toc227045511 \h </w:instrText>
            </w:r>
            <w:r>
              <w:rPr>
                <w:noProof/>
                <w:webHidden/>
              </w:rPr>
            </w:r>
            <w:r>
              <w:rPr>
                <w:noProof/>
                <w:webHidden/>
              </w:rPr>
              <w:fldChar w:fldCharType="separate"/>
            </w:r>
            <w:r>
              <w:rPr>
                <w:noProof/>
                <w:webHidden/>
              </w:rPr>
              <w:t>13</w:t>
            </w:r>
            <w:r>
              <w:rPr>
                <w:noProof/>
                <w:webHidden/>
              </w:rPr>
              <w:fldChar w:fldCharType="end"/>
            </w:r>
          </w:hyperlink>
        </w:p>
        <w:p w14:paraId="5DC00549" w14:textId="1BADCDCE"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2" w:history="1">
            <w:r w:rsidRPr="00152943">
              <w:rPr>
                <w:rStyle w:val="Hiperpovezava"/>
                <w:noProof/>
              </w:rPr>
              <w:t>9.6</w:t>
            </w:r>
            <w:r>
              <w:rPr>
                <w:rFonts w:eastAsiaTheme="minorEastAsia" w:cstheme="minorBidi"/>
                <w:smallCaps w:val="0"/>
                <w:noProof/>
                <w:kern w:val="2"/>
                <w:sz w:val="24"/>
                <w:szCs w:val="24"/>
                <w:lang w:eastAsia="sl-SI"/>
                <w14:ligatures w14:val="standardContextual"/>
              </w:rPr>
              <w:tab/>
            </w:r>
            <w:r w:rsidRPr="00152943">
              <w:rPr>
                <w:rStyle w:val="Hiperpovezava"/>
                <w:noProof/>
              </w:rPr>
              <w:t>Obrazec ESPD</w:t>
            </w:r>
            <w:r>
              <w:rPr>
                <w:noProof/>
                <w:webHidden/>
              </w:rPr>
              <w:tab/>
            </w:r>
            <w:r>
              <w:rPr>
                <w:noProof/>
                <w:webHidden/>
              </w:rPr>
              <w:fldChar w:fldCharType="begin"/>
            </w:r>
            <w:r>
              <w:rPr>
                <w:noProof/>
                <w:webHidden/>
              </w:rPr>
              <w:instrText xml:space="preserve"> PAGEREF _Toc227045512 \h </w:instrText>
            </w:r>
            <w:r>
              <w:rPr>
                <w:noProof/>
                <w:webHidden/>
              </w:rPr>
            </w:r>
            <w:r>
              <w:rPr>
                <w:noProof/>
                <w:webHidden/>
              </w:rPr>
              <w:fldChar w:fldCharType="separate"/>
            </w:r>
            <w:r>
              <w:rPr>
                <w:noProof/>
                <w:webHidden/>
              </w:rPr>
              <w:t>13</w:t>
            </w:r>
            <w:r>
              <w:rPr>
                <w:noProof/>
                <w:webHidden/>
              </w:rPr>
              <w:fldChar w:fldCharType="end"/>
            </w:r>
          </w:hyperlink>
        </w:p>
        <w:p w14:paraId="2A97AD1E" w14:textId="6F98D70B"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3" w:history="1">
            <w:r w:rsidRPr="00152943">
              <w:rPr>
                <w:rStyle w:val="Hiperpovezava"/>
                <w:noProof/>
              </w:rPr>
              <w:t>9.7</w:t>
            </w:r>
            <w:r>
              <w:rPr>
                <w:rFonts w:eastAsiaTheme="minorEastAsia" w:cstheme="minorBidi"/>
                <w:smallCaps w:val="0"/>
                <w:noProof/>
                <w:kern w:val="2"/>
                <w:sz w:val="24"/>
                <w:szCs w:val="24"/>
                <w:lang w:eastAsia="sl-SI"/>
                <w14:ligatures w14:val="standardContextual"/>
              </w:rPr>
              <w:tab/>
            </w:r>
            <w:r w:rsidRPr="00152943">
              <w:rPr>
                <w:rStyle w:val="Hiperpovezava"/>
                <w:noProof/>
              </w:rPr>
              <w:t>Ostala ponudbena dokumentacija</w:t>
            </w:r>
            <w:r>
              <w:rPr>
                <w:noProof/>
                <w:webHidden/>
              </w:rPr>
              <w:tab/>
            </w:r>
            <w:r>
              <w:rPr>
                <w:noProof/>
                <w:webHidden/>
              </w:rPr>
              <w:fldChar w:fldCharType="begin"/>
            </w:r>
            <w:r>
              <w:rPr>
                <w:noProof/>
                <w:webHidden/>
              </w:rPr>
              <w:instrText xml:space="preserve"> PAGEREF _Toc227045513 \h </w:instrText>
            </w:r>
            <w:r>
              <w:rPr>
                <w:noProof/>
                <w:webHidden/>
              </w:rPr>
            </w:r>
            <w:r>
              <w:rPr>
                <w:noProof/>
                <w:webHidden/>
              </w:rPr>
              <w:fldChar w:fldCharType="separate"/>
            </w:r>
            <w:r>
              <w:rPr>
                <w:noProof/>
                <w:webHidden/>
              </w:rPr>
              <w:t>14</w:t>
            </w:r>
            <w:r>
              <w:rPr>
                <w:noProof/>
                <w:webHidden/>
              </w:rPr>
              <w:fldChar w:fldCharType="end"/>
            </w:r>
          </w:hyperlink>
        </w:p>
        <w:p w14:paraId="17D92B72" w14:textId="79342560"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4" w:history="1">
            <w:r w:rsidRPr="00152943">
              <w:rPr>
                <w:rStyle w:val="Hiperpovezava"/>
                <w:noProof/>
              </w:rPr>
              <w:t>9.8</w:t>
            </w:r>
            <w:r>
              <w:rPr>
                <w:rFonts w:eastAsiaTheme="minorEastAsia" w:cstheme="minorBidi"/>
                <w:smallCaps w:val="0"/>
                <w:noProof/>
                <w:kern w:val="2"/>
                <w:sz w:val="24"/>
                <w:szCs w:val="24"/>
                <w:lang w:eastAsia="sl-SI"/>
                <w14:ligatures w14:val="standardContextual"/>
              </w:rPr>
              <w:tab/>
            </w:r>
            <w:r w:rsidRPr="00152943">
              <w:rPr>
                <w:rStyle w:val="Hiperpovezava"/>
                <w:noProof/>
              </w:rPr>
              <w:t>Vzorec pogodbe</w:t>
            </w:r>
            <w:r>
              <w:rPr>
                <w:noProof/>
                <w:webHidden/>
              </w:rPr>
              <w:tab/>
            </w:r>
            <w:r>
              <w:rPr>
                <w:noProof/>
                <w:webHidden/>
              </w:rPr>
              <w:fldChar w:fldCharType="begin"/>
            </w:r>
            <w:r>
              <w:rPr>
                <w:noProof/>
                <w:webHidden/>
              </w:rPr>
              <w:instrText xml:space="preserve"> PAGEREF _Toc227045514 \h </w:instrText>
            </w:r>
            <w:r>
              <w:rPr>
                <w:noProof/>
                <w:webHidden/>
              </w:rPr>
            </w:r>
            <w:r>
              <w:rPr>
                <w:noProof/>
                <w:webHidden/>
              </w:rPr>
              <w:fldChar w:fldCharType="separate"/>
            </w:r>
            <w:r>
              <w:rPr>
                <w:noProof/>
                <w:webHidden/>
              </w:rPr>
              <w:t>14</w:t>
            </w:r>
            <w:r>
              <w:rPr>
                <w:noProof/>
                <w:webHidden/>
              </w:rPr>
              <w:fldChar w:fldCharType="end"/>
            </w:r>
          </w:hyperlink>
        </w:p>
        <w:p w14:paraId="01647C33" w14:textId="4A2A6740" w:rsidR="004F3C27" w:rsidRDefault="004F3C27">
          <w:pPr>
            <w:pStyle w:val="Kazalovsebine2"/>
            <w:tabs>
              <w:tab w:val="left" w:pos="880"/>
              <w:tab w:val="right" w:pos="9736"/>
            </w:tabs>
            <w:rPr>
              <w:rFonts w:eastAsiaTheme="minorEastAsia" w:cstheme="minorBidi"/>
              <w:smallCaps w:val="0"/>
              <w:noProof/>
              <w:kern w:val="2"/>
              <w:sz w:val="24"/>
              <w:szCs w:val="24"/>
              <w:lang w:eastAsia="sl-SI"/>
              <w14:ligatures w14:val="standardContextual"/>
            </w:rPr>
          </w:pPr>
          <w:hyperlink w:anchor="_Toc227045515" w:history="1">
            <w:r w:rsidRPr="00152943">
              <w:rPr>
                <w:rStyle w:val="Hiperpovezava"/>
                <w:noProof/>
              </w:rPr>
              <w:t>9.9</w:t>
            </w:r>
            <w:r>
              <w:rPr>
                <w:rFonts w:eastAsiaTheme="minorEastAsia" w:cstheme="minorBidi"/>
                <w:smallCaps w:val="0"/>
                <w:noProof/>
                <w:kern w:val="2"/>
                <w:sz w:val="24"/>
                <w:szCs w:val="24"/>
                <w:lang w:eastAsia="sl-SI"/>
                <w14:ligatures w14:val="standardContextual"/>
              </w:rPr>
              <w:tab/>
            </w:r>
            <w:r w:rsidRPr="00152943">
              <w:rPr>
                <w:rStyle w:val="Hiperpovezava"/>
                <w:noProof/>
              </w:rPr>
              <w:t>Obvladovanje koruptivnih tveganj</w:t>
            </w:r>
            <w:r>
              <w:rPr>
                <w:noProof/>
                <w:webHidden/>
              </w:rPr>
              <w:tab/>
            </w:r>
            <w:r>
              <w:rPr>
                <w:noProof/>
                <w:webHidden/>
              </w:rPr>
              <w:fldChar w:fldCharType="begin"/>
            </w:r>
            <w:r>
              <w:rPr>
                <w:noProof/>
                <w:webHidden/>
              </w:rPr>
              <w:instrText xml:space="preserve"> PAGEREF _Toc227045515 \h </w:instrText>
            </w:r>
            <w:r>
              <w:rPr>
                <w:noProof/>
                <w:webHidden/>
              </w:rPr>
            </w:r>
            <w:r>
              <w:rPr>
                <w:noProof/>
                <w:webHidden/>
              </w:rPr>
              <w:fldChar w:fldCharType="separate"/>
            </w:r>
            <w:r>
              <w:rPr>
                <w:noProof/>
                <w:webHidden/>
              </w:rPr>
              <w:t>14</w:t>
            </w:r>
            <w:r>
              <w:rPr>
                <w:noProof/>
                <w:webHidden/>
              </w:rPr>
              <w:fldChar w:fldCharType="end"/>
            </w:r>
          </w:hyperlink>
        </w:p>
        <w:p w14:paraId="06FD6475" w14:textId="28815978"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6" w:history="1">
            <w:r w:rsidRPr="00152943">
              <w:rPr>
                <w:rStyle w:val="Hiperpovezava"/>
                <w:noProof/>
              </w:rPr>
              <w:t>10.</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ODLOČITEV V POSTOPKU JAVNEGA NAROČILA</w:t>
            </w:r>
            <w:r>
              <w:rPr>
                <w:noProof/>
                <w:webHidden/>
              </w:rPr>
              <w:tab/>
            </w:r>
            <w:r>
              <w:rPr>
                <w:noProof/>
                <w:webHidden/>
              </w:rPr>
              <w:fldChar w:fldCharType="begin"/>
            </w:r>
            <w:r>
              <w:rPr>
                <w:noProof/>
                <w:webHidden/>
              </w:rPr>
              <w:instrText xml:space="preserve"> PAGEREF _Toc227045516 \h </w:instrText>
            </w:r>
            <w:r>
              <w:rPr>
                <w:noProof/>
                <w:webHidden/>
              </w:rPr>
            </w:r>
            <w:r>
              <w:rPr>
                <w:noProof/>
                <w:webHidden/>
              </w:rPr>
              <w:fldChar w:fldCharType="separate"/>
            </w:r>
            <w:r>
              <w:rPr>
                <w:noProof/>
                <w:webHidden/>
              </w:rPr>
              <w:t>14</w:t>
            </w:r>
            <w:r>
              <w:rPr>
                <w:noProof/>
                <w:webHidden/>
              </w:rPr>
              <w:fldChar w:fldCharType="end"/>
            </w:r>
          </w:hyperlink>
        </w:p>
        <w:p w14:paraId="42038B43" w14:textId="3B38A13F"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7" w:history="1">
            <w:r w:rsidRPr="00152943">
              <w:rPr>
                <w:rStyle w:val="Hiperpovezava"/>
                <w:noProof/>
              </w:rPr>
              <w:t>11.</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SKLENITEV POGODBE</w:t>
            </w:r>
            <w:r>
              <w:rPr>
                <w:noProof/>
                <w:webHidden/>
              </w:rPr>
              <w:tab/>
            </w:r>
            <w:r>
              <w:rPr>
                <w:noProof/>
                <w:webHidden/>
              </w:rPr>
              <w:fldChar w:fldCharType="begin"/>
            </w:r>
            <w:r>
              <w:rPr>
                <w:noProof/>
                <w:webHidden/>
              </w:rPr>
              <w:instrText xml:space="preserve"> PAGEREF _Toc227045517 \h </w:instrText>
            </w:r>
            <w:r>
              <w:rPr>
                <w:noProof/>
                <w:webHidden/>
              </w:rPr>
            </w:r>
            <w:r>
              <w:rPr>
                <w:noProof/>
                <w:webHidden/>
              </w:rPr>
              <w:fldChar w:fldCharType="separate"/>
            </w:r>
            <w:r>
              <w:rPr>
                <w:noProof/>
                <w:webHidden/>
              </w:rPr>
              <w:t>15</w:t>
            </w:r>
            <w:r>
              <w:rPr>
                <w:noProof/>
                <w:webHidden/>
              </w:rPr>
              <w:fldChar w:fldCharType="end"/>
            </w:r>
          </w:hyperlink>
        </w:p>
        <w:p w14:paraId="1D025582" w14:textId="307C8621" w:rsidR="004F3C27" w:rsidRDefault="004F3C27">
          <w:pPr>
            <w:pStyle w:val="Kazalovsebine1"/>
            <w:tabs>
              <w:tab w:val="left" w:pos="660"/>
              <w:tab w:val="right" w:pos="9736"/>
            </w:tabs>
            <w:rPr>
              <w:rFonts w:eastAsiaTheme="minorEastAsia" w:cstheme="minorBidi"/>
              <w:b w:val="0"/>
              <w:bCs w:val="0"/>
              <w:caps w:val="0"/>
              <w:noProof/>
              <w:kern w:val="2"/>
              <w:sz w:val="24"/>
              <w:szCs w:val="24"/>
              <w:lang w:eastAsia="sl-SI"/>
              <w14:ligatures w14:val="standardContextual"/>
            </w:rPr>
          </w:pPr>
          <w:hyperlink w:anchor="_Toc227045518" w:history="1">
            <w:r w:rsidRPr="00152943">
              <w:rPr>
                <w:rStyle w:val="Hiperpovezava"/>
                <w:noProof/>
              </w:rPr>
              <w:t>12.</w:t>
            </w:r>
            <w:r>
              <w:rPr>
                <w:rFonts w:eastAsiaTheme="minorEastAsia" w:cstheme="minorBidi"/>
                <w:b w:val="0"/>
                <w:bCs w:val="0"/>
                <w:caps w:val="0"/>
                <w:noProof/>
                <w:kern w:val="2"/>
                <w:sz w:val="24"/>
                <w:szCs w:val="24"/>
                <w:lang w:eastAsia="sl-SI"/>
                <w14:ligatures w14:val="standardContextual"/>
              </w:rPr>
              <w:tab/>
            </w:r>
            <w:r w:rsidRPr="00152943">
              <w:rPr>
                <w:rStyle w:val="Hiperpovezava"/>
                <w:noProof/>
              </w:rPr>
              <w:t>PRAVNO VARSTVO</w:t>
            </w:r>
            <w:r>
              <w:rPr>
                <w:noProof/>
                <w:webHidden/>
              </w:rPr>
              <w:tab/>
            </w:r>
            <w:r>
              <w:rPr>
                <w:noProof/>
                <w:webHidden/>
              </w:rPr>
              <w:fldChar w:fldCharType="begin"/>
            </w:r>
            <w:r>
              <w:rPr>
                <w:noProof/>
                <w:webHidden/>
              </w:rPr>
              <w:instrText xml:space="preserve"> PAGEREF _Toc227045518 \h </w:instrText>
            </w:r>
            <w:r>
              <w:rPr>
                <w:noProof/>
                <w:webHidden/>
              </w:rPr>
            </w:r>
            <w:r>
              <w:rPr>
                <w:noProof/>
                <w:webHidden/>
              </w:rPr>
              <w:fldChar w:fldCharType="separate"/>
            </w:r>
            <w:r>
              <w:rPr>
                <w:noProof/>
                <w:webHidden/>
              </w:rPr>
              <w:t>15</w:t>
            </w:r>
            <w:r>
              <w:rPr>
                <w:noProof/>
                <w:webHidden/>
              </w:rPr>
              <w:fldChar w:fldCharType="end"/>
            </w:r>
          </w:hyperlink>
        </w:p>
        <w:p w14:paraId="6CF537ED" w14:textId="7D971505" w:rsidR="00D00063" w:rsidRPr="00CE5824" w:rsidRDefault="00D00063" w:rsidP="005A7A99">
          <w:pPr>
            <w:pStyle w:val="Kazalovsebine1"/>
            <w:tabs>
              <w:tab w:val="left" w:pos="660"/>
              <w:tab w:val="right" w:pos="9736"/>
            </w:tabs>
          </w:pPr>
          <w:r w:rsidRPr="00CE5824">
            <w:fldChar w:fldCharType="end"/>
          </w:r>
        </w:p>
      </w:sdtContent>
    </w:sdt>
    <w:p w14:paraId="4D4E4396" w14:textId="5DA34EA9" w:rsidR="003F10F1" w:rsidRPr="00CE5824" w:rsidRDefault="003F10F1">
      <w:pPr>
        <w:rPr>
          <w:rFonts w:ascii="Arial" w:hAnsi="Arial" w:cs="Arial"/>
          <w:sz w:val="20"/>
          <w:szCs w:val="20"/>
        </w:rPr>
      </w:pPr>
    </w:p>
    <w:p w14:paraId="4E839CDF" w14:textId="77777777" w:rsidR="007A1022" w:rsidRDefault="007A1022">
      <w:pPr>
        <w:rPr>
          <w:rFonts w:ascii="Arial" w:hAnsi="Arial" w:cs="Arial"/>
          <w:sz w:val="20"/>
          <w:szCs w:val="20"/>
        </w:rPr>
      </w:pPr>
    </w:p>
    <w:p w14:paraId="0BC747F5" w14:textId="77777777" w:rsidR="00D50353" w:rsidRDefault="00D50353">
      <w:pPr>
        <w:rPr>
          <w:rFonts w:ascii="Arial" w:hAnsi="Arial" w:cs="Arial"/>
          <w:sz w:val="20"/>
          <w:szCs w:val="20"/>
        </w:rPr>
      </w:pPr>
    </w:p>
    <w:p w14:paraId="64C8919A" w14:textId="77777777" w:rsidR="00D5546A" w:rsidRDefault="00D5546A">
      <w:pPr>
        <w:rPr>
          <w:rFonts w:ascii="Arial" w:hAnsi="Arial" w:cs="Arial"/>
          <w:sz w:val="20"/>
          <w:szCs w:val="20"/>
        </w:rPr>
      </w:pPr>
    </w:p>
    <w:p w14:paraId="328AA48F" w14:textId="77777777" w:rsidR="00D5546A" w:rsidRDefault="00D5546A">
      <w:pPr>
        <w:rPr>
          <w:rFonts w:ascii="Arial" w:hAnsi="Arial" w:cs="Arial"/>
          <w:sz w:val="20"/>
          <w:szCs w:val="20"/>
        </w:rPr>
      </w:pPr>
    </w:p>
    <w:p w14:paraId="72DE28A3" w14:textId="77777777" w:rsidR="00D5546A" w:rsidRDefault="00D5546A">
      <w:pPr>
        <w:rPr>
          <w:rFonts w:ascii="Arial" w:hAnsi="Arial" w:cs="Arial"/>
          <w:sz w:val="20"/>
          <w:szCs w:val="20"/>
        </w:rPr>
      </w:pPr>
    </w:p>
    <w:p w14:paraId="6FC74A4F" w14:textId="77777777" w:rsidR="00FA745C" w:rsidRDefault="00FA745C">
      <w:pPr>
        <w:rPr>
          <w:rFonts w:ascii="Arial" w:hAnsi="Arial" w:cs="Arial"/>
          <w:sz w:val="20"/>
          <w:szCs w:val="20"/>
        </w:rPr>
      </w:pPr>
    </w:p>
    <w:p w14:paraId="73208520" w14:textId="127AE716" w:rsidR="003F10F1" w:rsidRPr="000B2B5F" w:rsidRDefault="000B2B5F" w:rsidP="004C6FC7">
      <w:pPr>
        <w:pStyle w:val="Naslov3"/>
        <w:pBdr>
          <w:bottom w:val="single" w:sz="4" w:space="1" w:color="auto"/>
        </w:pBdr>
        <w:shd w:val="clear" w:color="auto" w:fill="DBE5F1" w:themeFill="accent1" w:themeFillTint="33"/>
        <w:jc w:val="center"/>
        <w:rPr>
          <w:rFonts w:asciiTheme="minorHAnsi" w:hAnsiTheme="minorHAnsi" w:cstheme="minorHAnsi"/>
          <w:color w:val="auto"/>
          <w:sz w:val="24"/>
          <w:szCs w:val="24"/>
        </w:rPr>
      </w:pPr>
      <w:bookmarkStart w:id="1" w:name="_Toc227045492"/>
      <w:r w:rsidRPr="000B2B5F">
        <w:rPr>
          <w:rFonts w:asciiTheme="minorHAnsi" w:hAnsiTheme="minorHAnsi" w:cstheme="minorHAnsi"/>
          <w:color w:val="auto"/>
          <w:sz w:val="24"/>
          <w:szCs w:val="24"/>
        </w:rPr>
        <w:lastRenderedPageBreak/>
        <w:t>NAVODILO PONUDNIKOM ZA PRIPRAVO PONUDBE</w:t>
      </w:r>
      <w:bookmarkEnd w:id="1"/>
    </w:p>
    <w:p w14:paraId="41A003E0" w14:textId="77777777" w:rsidR="003F10F1" w:rsidRPr="00CE5824" w:rsidRDefault="003F10F1" w:rsidP="003F10F1">
      <w:pPr>
        <w:rPr>
          <w:rFonts w:ascii="Arial" w:hAnsi="Arial" w:cs="Arial"/>
          <w:sz w:val="20"/>
          <w:szCs w:val="2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326BF0" w:rsidRPr="000B2B5F" w14:paraId="79D7EBFF" w14:textId="77777777" w:rsidTr="000811DC">
        <w:tc>
          <w:tcPr>
            <w:tcW w:w="1951" w:type="dxa"/>
          </w:tcPr>
          <w:p w14:paraId="32C18DE7" w14:textId="77777777" w:rsidR="003F10F1" w:rsidRPr="000B2B5F" w:rsidRDefault="003F10F1" w:rsidP="0067438D">
            <w:pPr>
              <w:spacing w:line="260" w:lineRule="atLeast"/>
              <w:rPr>
                <w:rFonts w:cstheme="minorHAnsi"/>
                <w:sz w:val="24"/>
                <w:szCs w:val="24"/>
              </w:rPr>
            </w:pPr>
            <w:r w:rsidRPr="000B2B5F">
              <w:rPr>
                <w:rFonts w:cstheme="minorHAnsi"/>
                <w:sz w:val="24"/>
                <w:szCs w:val="24"/>
              </w:rPr>
              <w:t>Naročnik:</w:t>
            </w:r>
          </w:p>
        </w:tc>
        <w:tc>
          <w:tcPr>
            <w:tcW w:w="7261" w:type="dxa"/>
          </w:tcPr>
          <w:p w14:paraId="466DB57A" w14:textId="4F7CD5A2" w:rsidR="003F10F1" w:rsidRPr="000B2B5F" w:rsidRDefault="000B2B5F" w:rsidP="0067438D">
            <w:pPr>
              <w:spacing w:line="260" w:lineRule="atLeast"/>
              <w:rPr>
                <w:rFonts w:cstheme="minorHAnsi"/>
                <w:b/>
                <w:bCs/>
                <w:sz w:val="24"/>
                <w:szCs w:val="24"/>
              </w:rPr>
            </w:pPr>
            <w:r w:rsidRPr="000B2B5F">
              <w:rPr>
                <w:rFonts w:cstheme="minorHAnsi"/>
                <w:b/>
                <w:bCs/>
                <w:sz w:val="24"/>
                <w:szCs w:val="24"/>
              </w:rPr>
              <w:t>UNIVERZITETNI REHABILITACIJSKI INŠTITUT REPUBLIKE SLOVENIJE SOČA</w:t>
            </w:r>
          </w:p>
        </w:tc>
      </w:tr>
      <w:tr w:rsidR="00326BF0" w:rsidRPr="000B2B5F" w14:paraId="0CD4AB68" w14:textId="77777777" w:rsidTr="000811DC">
        <w:tc>
          <w:tcPr>
            <w:tcW w:w="1951" w:type="dxa"/>
          </w:tcPr>
          <w:p w14:paraId="6B859E4E" w14:textId="77777777" w:rsidR="003F10F1" w:rsidRPr="000B2B5F" w:rsidRDefault="003F10F1" w:rsidP="0067438D">
            <w:pPr>
              <w:spacing w:line="260" w:lineRule="atLeast"/>
              <w:rPr>
                <w:rFonts w:cstheme="minorHAnsi"/>
                <w:sz w:val="24"/>
                <w:szCs w:val="24"/>
              </w:rPr>
            </w:pPr>
          </w:p>
        </w:tc>
        <w:tc>
          <w:tcPr>
            <w:tcW w:w="7261" w:type="dxa"/>
          </w:tcPr>
          <w:p w14:paraId="0016FC2B" w14:textId="052818C4" w:rsidR="003F10F1" w:rsidRPr="000B2B5F" w:rsidRDefault="000B2B5F" w:rsidP="0067438D">
            <w:pPr>
              <w:spacing w:line="260" w:lineRule="atLeast"/>
              <w:rPr>
                <w:rFonts w:cstheme="minorHAnsi"/>
                <w:sz w:val="24"/>
                <w:szCs w:val="24"/>
              </w:rPr>
            </w:pPr>
            <w:r>
              <w:rPr>
                <w:rFonts w:cstheme="minorHAnsi"/>
                <w:sz w:val="24"/>
                <w:szCs w:val="24"/>
              </w:rPr>
              <w:t>Linhartova cesta 51</w:t>
            </w:r>
          </w:p>
        </w:tc>
      </w:tr>
      <w:tr w:rsidR="00326BF0" w:rsidRPr="000B2B5F" w14:paraId="6BAF4A16" w14:textId="77777777" w:rsidTr="000811DC">
        <w:tc>
          <w:tcPr>
            <w:tcW w:w="1951" w:type="dxa"/>
          </w:tcPr>
          <w:p w14:paraId="55C06795" w14:textId="77777777" w:rsidR="003F10F1" w:rsidRPr="000B2B5F" w:rsidRDefault="003F10F1" w:rsidP="0067438D">
            <w:pPr>
              <w:spacing w:line="260" w:lineRule="atLeast"/>
              <w:rPr>
                <w:rFonts w:cstheme="minorHAnsi"/>
                <w:sz w:val="24"/>
                <w:szCs w:val="24"/>
              </w:rPr>
            </w:pPr>
          </w:p>
        </w:tc>
        <w:tc>
          <w:tcPr>
            <w:tcW w:w="7261" w:type="dxa"/>
          </w:tcPr>
          <w:p w14:paraId="79B19E0D" w14:textId="77777777" w:rsidR="003F10F1" w:rsidRDefault="003F10F1" w:rsidP="0067438D">
            <w:pPr>
              <w:spacing w:line="260" w:lineRule="atLeast"/>
              <w:rPr>
                <w:rFonts w:cstheme="minorHAnsi"/>
                <w:sz w:val="24"/>
                <w:szCs w:val="24"/>
              </w:rPr>
            </w:pPr>
            <w:r w:rsidRPr="000B2B5F">
              <w:rPr>
                <w:rFonts w:cstheme="minorHAnsi"/>
                <w:sz w:val="24"/>
                <w:szCs w:val="24"/>
              </w:rPr>
              <w:t>1000 Ljubljana,</w:t>
            </w:r>
          </w:p>
          <w:p w14:paraId="5152AC78" w14:textId="77777777" w:rsidR="0067438D" w:rsidRPr="000B2B5F" w:rsidRDefault="0067438D" w:rsidP="0067438D">
            <w:pPr>
              <w:spacing w:line="260" w:lineRule="atLeast"/>
              <w:rPr>
                <w:rFonts w:cstheme="minorHAnsi"/>
                <w:sz w:val="24"/>
                <w:szCs w:val="24"/>
              </w:rPr>
            </w:pPr>
          </w:p>
        </w:tc>
      </w:tr>
    </w:tbl>
    <w:p w14:paraId="3EBA2DAC" w14:textId="77777777" w:rsidR="003F10F1" w:rsidRDefault="003F10F1" w:rsidP="0067438D">
      <w:pPr>
        <w:spacing w:after="0" w:line="260" w:lineRule="atLeast"/>
        <w:rPr>
          <w:rFonts w:cstheme="minorHAnsi"/>
          <w:sz w:val="24"/>
          <w:szCs w:val="24"/>
        </w:rPr>
      </w:pPr>
      <w:r w:rsidRPr="000B2B5F">
        <w:rPr>
          <w:rFonts w:cstheme="minorHAnsi"/>
          <w:sz w:val="24"/>
          <w:szCs w:val="24"/>
        </w:rPr>
        <w:t xml:space="preserve">v svojem imenu in za svoj račun, </w:t>
      </w:r>
    </w:p>
    <w:p w14:paraId="3418F6B6" w14:textId="77777777" w:rsidR="0067438D" w:rsidRPr="000B2B5F" w:rsidRDefault="0067438D" w:rsidP="0067438D">
      <w:pPr>
        <w:spacing w:after="0" w:line="260" w:lineRule="atLeast"/>
        <w:rPr>
          <w:rFonts w:cstheme="minorHAnsi"/>
          <w:sz w:val="24"/>
          <w:szCs w:val="24"/>
        </w:rPr>
      </w:pPr>
    </w:p>
    <w:p w14:paraId="0776E6BF" w14:textId="4F24EDCA" w:rsidR="003F10F1" w:rsidRDefault="003F10F1" w:rsidP="0067438D">
      <w:pPr>
        <w:spacing w:after="0" w:line="260" w:lineRule="atLeast"/>
        <w:jc w:val="both"/>
        <w:rPr>
          <w:rFonts w:cstheme="minorHAnsi"/>
          <w:bCs/>
          <w:sz w:val="24"/>
          <w:szCs w:val="24"/>
        </w:rPr>
      </w:pPr>
      <w:r w:rsidRPr="000B2B5F">
        <w:rPr>
          <w:rFonts w:cstheme="minorHAnsi"/>
          <w:sz w:val="24"/>
          <w:szCs w:val="24"/>
        </w:rPr>
        <w:t xml:space="preserve">na podlagi </w:t>
      </w:r>
      <w:r w:rsidR="00894539" w:rsidRPr="000B2B5F">
        <w:rPr>
          <w:rFonts w:cstheme="minorHAnsi"/>
          <w:sz w:val="24"/>
          <w:szCs w:val="24"/>
        </w:rPr>
        <w:t>4</w:t>
      </w:r>
      <w:r w:rsidR="004D339D">
        <w:rPr>
          <w:rFonts w:cstheme="minorHAnsi"/>
          <w:sz w:val="24"/>
          <w:szCs w:val="24"/>
        </w:rPr>
        <w:t>0</w:t>
      </w:r>
      <w:r w:rsidR="00DD271F" w:rsidRPr="000B2B5F">
        <w:rPr>
          <w:rFonts w:cstheme="minorHAnsi"/>
          <w:sz w:val="24"/>
          <w:szCs w:val="24"/>
        </w:rPr>
        <w:t xml:space="preserve">. </w:t>
      </w:r>
      <w:r w:rsidRPr="000B2B5F">
        <w:rPr>
          <w:rFonts w:cstheme="minorHAnsi"/>
          <w:sz w:val="24"/>
          <w:szCs w:val="24"/>
        </w:rPr>
        <w:t>člena Zakona o javnem naročanju (</w:t>
      </w:r>
      <w:r w:rsidR="00C10AE4" w:rsidRPr="000B2B5F">
        <w:rPr>
          <w:rFonts w:cstheme="minorHAnsi"/>
          <w:sz w:val="24"/>
          <w:szCs w:val="24"/>
        </w:rPr>
        <w:t>Uradni li</w:t>
      </w:r>
      <w:r w:rsidR="00F97C80" w:rsidRPr="000B2B5F">
        <w:rPr>
          <w:rFonts w:cstheme="minorHAnsi"/>
          <w:sz w:val="24"/>
          <w:szCs w:val="24"/>
        </w:rPr>
        <w:t xml:space="preserve">st RS, št. 91/15, </w:t>
      </w:r>
      <w:r w:rsidR="00D73958" w:rsidRPr="000B2B5F">
        <w:rPr>
          <w:rFonts w:cstheme="minorHAnsi"/>
          <w:sz w:val="24"/>
          <w:szCs w:val="24"/>
        </w:rPr>
        <w:t>s spremembami</w:t>
      </w:r>
      <w:r w:rsidR="00531F9D" w:rsidRPr="000B2B5F">
        <w:rPr>
          <w:rFonts w:cstheme="minorHAnsi"/>
          <w:sz w:val="24"/>
          <w:szCs w:val="24"/>
        </w:rPr>
        <w:t xml:space="preserve"> in dopolnitvami</w:t>
      </w:r>
      <w:r w:rsidRPr="000B2B5F">
        <w:rPr>
          <w:rFonts w:cstheme="minorHAnsi"/>
          <w:sz w:val="24"/>
          <w:szCs w:val="24"/>
        </w:rPr>
        <w:t xml:space="preserve">; v nadaljevanju: ZJN-3) vabi  ponudnike, da v skladu z zahtevami iz te </w:t>
      </w:r>
      <w:r w:rsidR="00DD4DA9">
        <w:rPr>
          <w:rFonts w:cstheme="minorHAnsi"/>
          <w:sz w:val="24"/>
          <w:szCs w:val="24"/>
        </w:rPr>
        <w:t>dokumentacije v zvezi z oddajo javnega naročila (v nadaljevanju: razpisna dokumentacija) p</w:t>
      </w:r>
      <w:r w:rsidRPr="000B2B5F">
        <w:rPr>
          <w:rFonts w:cstheme="minorHAnsi"/>
          <w:sz w:val="24"/>
          <w:szCs w:val="24"/>
        </w:rPr>
        <w:t xml:space="preserve">odajo ponudbo za izvedbo javnega naročila št. </w:t>
      </w:r>
      <w:bookmarkStart w:id="2" w:name="_Hlk166141353"/>
      <w:bookmarkStart w:id="3" w:name="_Hlk138232799"/>
      <w:bookmarkStart w:id="4" w:name="_Hlk113872108"/>
      <w:r w:rsidR="000B2B5F" w:rsidRPr="000B2B5F">
        <w:rPr>
          <w:rFonts w:cstheme="minorHAnsi"/>
          <w:bCs/>
          <w:sz w:val="24"/>
          <w:szCs w:val="24"/>
        </w:rPr>
        <w:t>46</w:t>
      </w:r>
      <w:r w:rsidR="007C7238">
        <w:rPr>
          <w:rFonts w:cstheme="minorHAnsi"/>
          <w:bCs/>
          <w:sz w:val="24"/>
          <w:szCs w:val="24"/>
        </w:rPr>
        <w:t>0</w:t>
      </w:r>
      <w:r w:rsidR="000B2B5F" w:rsidRPr="000B2B5F">
        <w:rPr>
          <w:rFonts w:cstheme="minorHAnsi"/>
          <w:bCs/>
          <w:sz w:val="24"/>
          <w:szCs w:val="24"/>
        </w:rPr>
        <w:t>-1/202</w:t>
      </w:r>
      <w:r w:rsidR="006724DE">
        <w:rPr>
          <w:rFonts w:cstheme="minorHAnsi"/>
          <w:bCs/>
          <w:sz w:val="24"/>
          <w:szCs w:val="24"/>
        </w:rPr>
        <w:t>6</w:t>
      </w:r>
      <w:r w:rsidR="000B2B5F" w:rsidRPr="000B2B5F">
        <w:rPr>
          <w:rFonts w:cstheme="minorHAnsi"/>
          <w:bCs/>
          <w:sz w:val="24"/>
          <w:szCs w:val="24"/>
        </w:rPr>
        <w:t>-</w:t>
      </w:r>
      <w:r w:rsidR="00CA4743">
        <w:rPr>
          <w:rFonts w:cstheme="minorHAnsi"/>
          <w:bCs/>
          <w:sz w:val="24"/>
          <w:szCs w:val="24"/>
        </w:rPr>
        <w:t>4</w:t>
      </w:r>
      <w:r w:rsidR="00802765" w:rsidRPr="000B2B5F">
        <w:rPr>
          <w:rFonts w:cstheme="minorHAnsi"/>
          <w:bCs/>
          <w:sz w:val="24"/>
          <w:szCs w:val="24"/>
        </w:rPr>
        <w:t xml:space="preserve"> </w:t>
      </w:r>
      <w:bookmarkStart w:id="5" w:name="_Hlk175652970"/>
      <w:r w:rsidR="00F316D4" w:rsidRPr="000B2B5F">
        <w:rPr>
          <w:rFonts w:cstheme="minorHAnsi"/>
          <w:bCs/>
          <w:sz w:val="24"/>
          <w:szCs w:val="24"/>
        </w:rPr>
        <w:t>»</w:t>
      </w:r>
      <w:r w:rsidR="00CA4743">
        <w:rPr>
          <w:rFonts w:cstheme="minorHAnsi"/>
          <w:bCs/>
          <w:sz w:val="24"/>
          <w:szCs w:val="24"/>
        </w:rPr>
        <w:t>S</w:t>
      </w:r>
      <w:r w:rsidR="00CA4743" w:rsidRPr="00061EC5">
        <w:rPr>
          <w:rFonts w:cstheme="minorHAnsi"/>
          <w:bCs/>
          <w:sz w:val="24"/>
          <w:szCs w:val="24"/>
        </w:rPr>
        <w:t xml:space="preserve">ukcesivna dobava opreme za izvedbo </w:t>
      </w:r>
      <w:proofErr w:type="spellStart"/>
      <w:r w:rsidR="00CA4743" w:rsidRPr="00061EC5">
        <w:rPr>
          <w:rFonts w:cstheme="minorHAnsi"/>
          <w:bCs/>
          <w:sz w:val="24"/>
          <w:szCs w:val="24"/>
        </w:rPr>
        <w:t>nevromodulacijskega</w:t>
      </w:r>
      <w:proofErr w:type="spellEnd"/>
      <w:r w:rsidR="00CA4743" w:rsidRPr="00061EC5">
        <w:rPr>
          <w:rFonts w:cstheme="minorHAnsi"/>
          <w:bCs/>
          <w:sz w:val="24"/>
          <w:szCs w:val="24"/>
        </w:rPr>
        <w:t xml:space="preserve"> programa</w:t>
      </w:r>
      <w:r w:rsidR="004D339D">
        <w:rPr>
          <w:rFonts w:cstheme="minorHAnsi"/>
          <w:bCs/>
          <w:sz w:val="24"/>
          <w:szCs w:val="24"/>
        </w:rPr>
        <w:t>«</w:t>
      </w:r>
      <w:bookmarkEnd w:id="2"/>
      <w:bookmarkEnd w:id="3"/>
      <w:bookmarkEnd w:id="5"/>
      <w:r w:rsidR="004D339D">
        <w:rPr>
          <w:rFonts w:cstheme="minorHAnsi"/>
          <w:bCs/>
          <w:sz w:val="24"/>
          <w:szCs w:val="24"/>
        </w:rPr>
        <w:t>.</w:t>
      </w:r>
    </w:p>
    <w:p w14:paraId="4D3F8A0C" w14:textId="77777777" w:rsidR="0067438D" w:rsidRPr="000B2B5F" w:rsidRDefault="0067438D" w:rsidP="0067438D">
      <w:pPr>
        <w:spacing w:after="0" w:line="260" w:lineRule="atLeast"/>
        <w:jc w:val="both"/>
        <w:rPr>
          <w:rFonts w:cstheme="minorHAnsi"/>
          <w:bCs/>
          <w:sz w:val="24"/>
          <w:szCs w:val="24"/>
        </w:rPr>
      </w:pPr>
    </w:p>
    <w:bookmarkEnd w:id="4"/>
    <w:p w14:paraId="4A8DBFB0" w14:textId="77777777" w:rsidR="00CA4743" w:rsidRDefault="00CA4743" w:rsidP="00CA4743">
      <w:pPr>
        <w:spacing w:after="0" w:line="260" w:lineRule="atLeast"/>
        <w:jc w:val="both"/>
        <w:rPr>
          <w:rFonts w:cstheme="minorHAnsi"/>
          <w:sz w:val="24"/>
          <w:szCs w:val="24"/>
        </w:rPr>
      </w:pPr>
      <w:r w:rsidRPr="000B2B5F">
        <w:rPr>
          <w:rFonts w:cstheme="minorHAnsi"/>
          <w:sz w:val="24"/>
          <w:szCs w:val="24"/>
        </w:rPr>
        <w:t xml:space="preserve">Zahteve naročnika v zvezi s predmetom naročila so razvidne iz </w:t>
      </w:r>
      <w:r>
        <w:rPr>
          <w:rFonts w:cstheme="minorHAnsi"/>
          <w:sz w:val="24"/>
          <w:szCs w:val="24"/>
        </w:rPr>
        <w:t>obrazca »Ponudbeni predračun s tehnično specifikacijo«</w:t>
      </w:r>
      <w:r w:rsidRPr="000B2B5F">
        <w:rPr>
          <w:rFonts w:cstheme="minorHAnsi"/>
          <w:sz w:val="24"/>
          <w:szCs w:val="24"/>
        </w:rPr>
        <w:t>, ki je del te razpisne dokumentacije.</w:t>
      </w:r>
    </w:p>
    <w:p w14:paraId="1A44B10D" w14:textId="77777777" w:rsidR="00EE7A27" w:rsidRPr="000B2B5F" w:rsidRDefault="00EE7A27" w:rsidP="0067438D">
      <w:pPr>
        <w:spacing w:after="0" w:line="260" w:lineRule="atLeast"/>
        <w:jc w:val="both"/>
        <w:rPr>
          <w:rFonts w:cstheme="minorHAnsi"/>
          <w:sz w:val="24"/>
          <w:szCs w:val="24"/>
        </w:rPr>
      </w:pPr>
    </w:p>
    <w:p w14:paraId="58070128" w14:textId="60A7F364" w:rsidR="003F10F1" w:rsidRPr="000B2B5F" w:rsidRDefault="003F10F1" w:rsidP="008B67AB">
      <w:pPr>
        <w:spacing w:after="0"/>
        <w:rPr>
          <w:rFonts w:cstheme="minorHAnsi"/>
          <w:b/>
          <w:sz w:val="24"/>
          <w:szCs w:val="24"/>
        </w:rPr>
      </w:pPr>
      <w:r w:rsidRPr="000B2B5F">
        <w:rPr>
          <w:rFonts w:cstheme="minorHAnsi"/>
          <w:b/>
          <w:sz w:val="24"/>
          <w:szCs w:val="24"/>
        </w:rPr>
        <w:t>Splošni podatki o javnem naročilu:</w:t>
      </w:r>
    </w:p>
    <w:tbl>
      <w:tblPr>
        <w:tblStyle w:val="Tabelamrea"/>
        <w:tblW w:w="0" w:type="auto"/>
        <w:tblLook w:val="04A0" w:firstRow="1" w:lastRow="0" w:firstColumn="1" w:lastColumn="0" w:noHBand="0" w:noVBand="1"/>
      </w:tblPr>
      <w:tblGrid>
        <w:gridCol w:w="3510"/>
        <w:gridCol w:w="5529"/>
      </w:tblGrid>
      <w:tr w:rsidR="00326BF0" w:rsidRPr="000B2B5F" w14:paraId="7A3953EF" w14:textId="77777777" w:rsidTr="004C6FC7">
        <w:tc>
          <w:tcPr>
            <w:tcW w:w="3510" w:type="dxa"/>
            <w:shd w:val="clear" w:color="auto" w:fill="DBE5F1" w:themeFill="accent1" w:themeFillTint="33"/>
          </w:tcPr>
          <w:p w14:paraId="1FC44003" w14:textId="77777777" w:rsidR="003F10F1" w:rsidRPr="000B2B5F" w:rsidRDefault="003F10F1" w:rsidP="000811DC">
            <w:pPr>
              <w:rPr>
                <w:rFonts w:cstheme="minorHAnsi"/>
                <w:sz w:val="24"/>
                <w:szCs w:val="24"/>
              </w:rPr>
            </w:pPr>
            <w:r w:rsidRPr="000B2B5F">
              <w:rPr>
                <w:rFonts w:cstheme="minorHAnsi"/>
                <w:sz w:val="24"/>
                <w:szCs w:val="24"/>
              </w:rPr>
              <w:t>Vrsta postopka</w:t>
            </w:r>
          </w:p>
        </w:tc>
        <w:sdt>
          <w:sdtPr>
            <w:rPr>
              <w:rFonts w:cstheme="minorHAnsi"/>
              <w:sz w:val="24"/>
              <w:szCs w:val="24"/>
            </w:rPr>
            <w:id w:val="1809814623"/>
            <w:placeholder>
              <w:docPart w:val="D72A73C8517B43189847AC00B098BC7E"/>
            </w:placeholder>
            <w:dropDownList>
              <w:listItem w:value="Izberite element."/>
              <w:listItem w:displayText="Postopek naročila male vrednosti." w:value="Postopek naročila male vrednosti."/>
              <w:listItem w:displayText="Odprti postopek." w:value="Odprti postopek."/>
              <w:listItem w:displayText="Postopek s pogajanji brez predhodne objave." w:value="Postopek s pogajanji brez predhodne objave."/>
              <w:listItem w:displayText="Konkurenčni postopek s pogajanji." w:value="Konkurenčni postopek s pogajanji."/>
              <w:listItem w:displayText="Konkurenčni dialog." w:value="Konkurenčni dialog."/>
              <w:listItem w:displayText="Omejeni postopek." w:value="Omejeni postopek."/>
              <w:listItem w:displayText="Partnerstvo za inovacije." w:value="Partnerstvo za inovacije."/>
            </w:dropDownList>
          </w:sdtPr>
          <w:sdtEndPr/>
          <w:sdtContent>
            <w:tc>
              <w:tcPr>
                <w:tcW w:w="5529" w:type="dxa"/>
              </w:tcPr>
              <w:p w14:paraId="46D87CD2" w14:textId="1D9EB846" w:rsidR="003F10F1" w:rsidRPr="000B2B5F" w:rsidRDefault="004D339D" w:rsidP="000811DC">
                <w:pPr>
                  <w:rPr>
                    <w:rFonts w:cstheme="minorHAnsi"/>
                    <w:sz w:val="24"/>
                    <w:szCs w:val="24"/>
                  </w:rPr>
                </w:pPr>
                <w:r>
                  <w:rPr>
                    <w:rFonts w:cstheme="minorHAnsi"/>
                    <w:sz w:val="24"/>
                    <w:szCs w:val="24"/>
                  </w:rPr>
                  <w:t>Odprti postopek.</w:t>
                </w:r>
              </w:p>
            </w:tc>
          </w:sdtContent>
        </w:sdt>
      </w:tr>
      <w:tr w:rsidR="00326BF0" w:rsidRPr="000B2B5F" w14:paraId="4C5C2D5E" w14:textId="77777777" w:rsidTr="004C6FC7">
        <w:tc>
          <w:tcPr>
            <w:tcW w:w="3510" w:type="dxa"/>
            <w:shd w:val="clear" w:color="auto" w:fill="DBE5F1" w:themeFill="accent1" w:themeFillTint="33"/>
          </w:tcPr>
          <w:p w14:paraId="3820C179" w14:textId="77777777" w:rsidR="00610264" w:rsidRPr="000B2B5F" w:rsidRDefault="00610264" w:rsidP="00610264">
            <w:pPr>
              <w:rPr>
                <w:rFonts w:cstheme="minorHAnsi"/>
                <w:sz w:val="24"/>
                <w:szCs w:val="24"/>
              </w:rPr>
            </w:pPr>
            <w:r w:rsidRPr="000B2B5F">
              <w:rPr>
                <w:rFonts w:cstheme="minorHAnsi"/>
                <w:sz w:val="24"/>
                <w:szCs w:val="24"/>
              </w:rPr>
              <w:t>Način oddaje naročila</w:t>
            </w:r>
          </w:p>
        </w:tc>
        <w:tc>
          <w:tcPr>
            <w:tcW w:w="5529" w:type="dxa"/>
          </w:tcPr>
          <w:p w14:paraId="5BAB0E9B" w14:textId="5DBC0BE5" w:rsidR="00610264" w:rsidRPr="000B2B5F" w:rsidRDefault="00DF33AC" w:rsidP="00610264">
            <w:pPr>
              <w:tabs>
                <w:tab w:val="right" w:pos="5313"/>
              </w:tabs>
              <w:rPr>
                <w:rFonts w:cstheme="minorHAnsi"/>
                <w:sz w:val="24"/>
                <w:szCs w:val="24"/>
              </w:rPr>
            </w:pPr>
            <w:sdt>
              <w:sdtPr>
                <w:rPr>
                  <w:rFonts w:cstheme="minorHAnsi"/>
                  <w:sz w:val="24"/>
                  <w:szCs w:val="24"/>
                </w:rPr>
                <w:id w:val="1455668028"/>
                <w:placeholder>
                  <w:docPart w:val="13044BA0091F4FF595663D723AF02C95"/>
                </w:placeholder>
                <w:dropDownList>
                  <w:listItem w:value="Izberite element."/>
                  <w:listItem w:displayText="Naročilo se odda s sklenitvijo pogodbe." w:value="Naročilo se odda s sklenitvijo pogodbe."/>
                  <w:listItem w:displayText="Naročilo se odda s sklenitvijo okvirnega sporazuma." w:value="Naročilo se odda s sklenitvijo okvirnega sporazuma."/>
                  <w:listItem w:displayText="Naročilo se odda s sklenitvijo gradbene pogodbe." w:value="Naročilo se odda s sklenitvijo gradbene pogodbe."/>
                </w:dropDownList>
              </w:sdtPr>
              <w:sdtEndPr/>
              <w:sdtContent>
                <w:r w:rsidR="007914DA">
                  <w:rPr>
                    <w:rFonts w:cstheme="minorHAnsi"/>
                    <w:sz w:val="24"/>
                    <w:szCs w:val="24"/>
                  </w:rPr>
                  <w:t>Naročilo se odda s sklenitvijo pogodbe.</w:t>
                </w:r>
              </w:sdtContent>
            </w:sdt>
          </w:p>
        </w:tc>
      </w:tr>
      <w:tr w:rsidR="00326BF0" w:rsidRPr="000B2B5F" w14:paraId="680B370F" w14:textId="77777777" w:rsidTr="004C6FC7">
        <w:tc>
          <w:tcPr>
            <w:tcW w:w="3510" w:type="dxa"/>
            <w:shd w:val="clear" w:color="auto" w:fill="DBE5F1" w:themeFill="accent1" w:themeFillTint="33"/>
          </w:tcPr>
          <w:p w14:paraId="07455FEB" w14:textId="77777777" w:rsidR="00610264" w:rsidRPr="000B2B5F" w:rsidRDefault="00610264" w:rsidP="00610264">
            <w:pPr>
              <w:rPr>
                <w:rFonts w:cstheme="minorHAnsi"/>
                <w:sz w:val="24"/>
                <w:szCs w:val="24"/>
              </w:rPr>
            </w:pPr>
            <w:r w:rsidRPr="000B2B5F">
              <w:rPr>
                <w:rFonts w:cstheme="minorHAnsi"/>
                <w:sz w:val="24"/>
                <w:szCs w:val="24"/>
              </w:rPr>
              <w:t>Vrsta javnega naročila</w:t>
            </w:r>
          </w:p>
        </w:tc>
        <w:sdt>
          <w:sdtPr>
            <w:rPr>
              <w:rFonts w:cstheme="minorHAnsi"/>
              <w:sz w:val="24"/>
              <w:szCs w:val="24"/>
            </w:rPr>
            <w:id w:val="1860708169"/>
            <w:placeholder>
              <w:docPart w:val="69FA06806D7742AFAE36065FB83BC525"/>
            </w:placeholder>
            <w:dropDownList>
              <w:listItem w:value="Izberite element."/>
              <w:listItem w:displayText="Blago." w:value="Blago."/>
              <w:listItem w:displayText="Storitev." w:value="Storitev."/>
              <w:listItem w:displayText="Gradnja." w:value="Gradnja."/>
            </w:dropDownList>
          </w:sdtPr>
          <w:sdtEndPr/>
          <w:sdtContent>
            <w:tc>
              <w:tcPr>
                <w:tcW w:w="5529" w:type="dxa"/>
              </w:tcPr>
              <w:p w14:paraId="0B7D7C03" w14:textId="64207791" w:rsidR="00610264" w:rsidRPr="000B2B5F" w:rsidRDefault="00ED7BDA" w:rsidP="00610264">
                <w:pPr>
                  <w:rPr>
                    <w:rFonts w:cstheme="minorHAnsi"/>
                    <w:sz w:val="24"/>
                    <w:szCs w:val="24"/>
                  </w:rPr>
                </w:pPr>
                <w:r w:rsidRPr="000B2B5F">
                  <w:rPr>
                    <w:rFonts w:cstheme="minorHAnsi"/>
                    <w:sz w:val="24"/>
                    <w:szCs w:val="24"/>
                  </w:rPr>
                  <w:t>Blago.</w:t>
                </w:r>
              </w:p>
            </w:tc>
          </w:sdtContent>
        </w:sdt>
      </w:tr>
      <w:tr w:rsidR="00326BF0" w:rsidRPr="000B2B5F" w14:paraId="5D4C4C99" w14:textId="77777777" w:rsidTr="004C6FC7">
        <w:tc>
          <w:tcPr>
            <w:tcW w:w="3510" w:type="dxa"/>
            <w:shd w:val="clear" w:color="auto" w:fill="DBE5F1" w:themeFill="accent1" w:themeFillTint="33"/>
          </w:tcPr>
          <w:p w14:paraId="114C2E97" w14:textId="77777777" w:rsidR="00610264" w:rsidRPr="000B2B5F" w:rsidRDefault="00610264" w:rsidP="00610264">
            <w:pPr>
              <w:rPr>
                <w:rFonts w:cstheme="minorHAnsi"/>
                <w:sz w:val="24"/>
                <w:szCs w:val="24"/>
              </w:rPr>
            </w:pPr>
            <w:r w:rsidRPr="000B2B5F">
              <w:rPr>
                <w:rFonts w:cstheme="minorHAnsi"/>
                <w:sz w:val="24"/>
                <w:szCs w:val="24"/>
              </w:rPr>
              <w:t>Sklopi</w:t>
            </w:r>
          </w:p>
        </w:tc>
        <w:sdt>
          <w:sdtPr>
            <w:rPr>
              <w:rFonts w:cstheme="minorHAnsi"/>
              <w:color w:val="FF0000"/>
              <w:sz w:val="24"/>
              <w:szCs w:val="24"/>
            </w:rPr>
            <w:id w:val="1650706162"/>
            <w:placeholder>
              <w:docPart w:val="CE13C202F7B147B3A8B83165F84929D9"/>
            </w:placeholder>
            <w:dropDownList>
              <w:listItem w:value="Izberite element."/>
              <w:listItem w:displayText="Naročilo ni razdeljeno na sklope; ponudbe se odda za celotno javno naročilo." w:value="Naročilo ni razdeljeno na sklope; ponudbe se odda za celotno javno naročilo."/>
              <w:listItem w:displayText="Naročilo je razdeljeno na sklope; ponudbe se odda za enega ali več sklopov." w:value="Naročilo je razdeljeno na sklope; ponudbe se odda za enega ali več sklopov."/>
            </w:dropDownList>
          </w:sdtPr>
          <w:sdtEndPr/>
          <w:sdtContent>
            <w:tc>
              <w:tcPr>
                <w:tcW w:w="5529" w:type="dxa"/>
              </w:tcPr>
              <w:p w14:paraId="32A41F2A" w14:textId="2DECF620" w:rsidR="00610264" w:rsidRPr="000B2B5F" w:rsidRDefault="00DF33AC" w:rsidP="00610264">
                <w:pPr>
                  <w:rPr>
                    <w:rFonts w:cstheme="minorHAnsi"/>
                    <w:sz w:val="24"/>
                    <w:szCs w:val="24"/>
                  </w:rPr>
                </w:pPr>
                <w:r w:rsidRPr="00DF33AC">
                  <w:rPr>
                    <w:rFonts w:cstheme="minorHAnsi"/>
                    <w:color w:val="FF0000"/>
                    <w:sz w:val="24"/>
                    <w:szCs w:val="24"/>
                  </w:rPr>
                  <w:t>Naročilo ni razdeljeno na sklope; ponudbe se odda za celotno javno naročilo.</w:t>
                </w:r>
              </w:p>
            </w:tc>
          </w:sdtContent>
        </w:sdt>
      </w:tr>
      <w:tr w:rsidR="00326BF0" w:rsidRPr="000B2B5F" w14:paraId="1832D1AD" w14:textId="77777777" w:rsidTr="004C6FC7">
        <w:tc>
          <w:tcPr>
            <w:tcW w:w="3510" w:type="dxa"/>
            <w:shd w:val="clear" w:color="auto" w:fill="DBE5F1" w:themeFill="accent1" w:themeFillTint="33"/>
          </w:tcPr>
          <w:p w14:paraId="53236837" w14:textId="77777777" w:rsidR="00610264" w:rsidRPr="000B2B5F" w:rsidRDefault="00610264" w:rsidP="00610264">
            <w:pPr>
              <w:rPr>
                <w:rFonts w:cstheme="minorHAnsi"/>
                <w:sz w:val="24"/>
                <w:szCs w:val="24"/>
              </w:rPr>
            </w:pPr>
            <w:r w:rsidRPr="000B2B5F">
              <w:rPr>
                <w:rFonts w:cstheme="minorHAnsi"/>
                <w:sz w:val="24"/>
                <w:szCs w:val="24"/>
              </w:rPr>
              <w:t xml:space="preserve">Variantne ponudbe </w:t>
            </w:r>
          </w:p>
        </w:tc>
        <w:tc>
          <w:tcPr>
            <w:tcW w:w="5529" w:type="dxa"/>
          </w:tcPr>
          <w:p w14:paraId="1061EFA2" w14:textId="611380E8" w:rsidR="00610264" w:rsidRPr="000B2B5F" w:rsidRDefault="00DF33AC" w:rsidP="00610264">
            <w:pPr>
              <w:rPr>
                <w:rFonts w:cstheme="minorHAnsi"/>
                <w:sz w:val="24"/>
                <w:szCs w:val="24"/>
              </w:rPr>
            </w:pPr>
            <w:sdt>
              <w:sdtPr>
                <w:rPr>
                  <w:rFonts w:cstheme="minorHAnsi"/>
                  <w:sz w:val="24"/>
                  <w:szCs w:val="24"/>
                </w:rPr>
                <w:id w:val="-1729678028"/>
                <w:placeholder>
                  <w:docPart w:val="000781DB0E9045D9B8EC2D898063B827"/>
                </w:placeholder>
                <w:dropDownList>
                  <w:listItem w:value="Izberite element."/>
                  <w:listItem w:displayText="Niso dopustne in se ne bodo upoštevale." w:value="Niso dopustne in se ne bodo upoštevale."/>
                  <w:listItem w:displayText="So dopuste in se bodo upoštevale." w:value="So dopuste in se bodo upoštevale."/>
                </w:dropDownList>
              </w:sdtPr>
              <w:sdtEndPr/>
              <w:sdtContent>
                <w:r w:rsidR="00802765" w:rsidRPr="000B2B5F">
                  <w:rPr>
                    <w:rFonts w:cstheme="minorHAnsi"/>
                    <w:sz w:val="24"/>
                    <w:szCs w:val="24"/>
                  </w:rPr>
                  <w:t>Niso dopustne in se ne bodo upoštevale.</w:t>
                </w:r>
              </w:sdtContent>
            </w:sdt>
          </w:p>
        </w:tc>
      </w:tr>
      <w:tr w:rsidR="00326BF0" w:rsidRPr="000B2B5F" w14:paraId="6B1B0A13" w14:textId="77777777" w:rsidTr="004C6FC7">
        <w:tc>
          <w:tcPr>
            <w:tcW w:w="3510" w:type="dxa"/>
            <w:shd w:val="clear" w:color="auto" w:fill="DBE5F1" w:themeFill="accent1" w:themeFillTint="33"/>
          </w:tcPr>
          <w:p w14:paraId="70A299AF" w14:textId="77777777" w:rsidR="00610264" w:rsidRPr="000B2B5F" w:rsidRDefault="00610264" w:rsidP="00610264">
            <w:pPr>
              <w:rPr>
                <w:rFonts w:cstheme="minorHAnsi"/>
                <w:sz w:val="24"/>
                <w:szCs w:val="24"/>
              </w:rPr>
            </w:pPr>
            <w:r w:rsidRPr="000B2B5F">
              <w:rPr>
                <w:rFonts w:cstheme="minorHAnsi"/>
                <w:sz w:val="24"/>
                <w:szCs w:val="24"/>
              </w:rPr>
              <w:t>Rok veljavnosti ponudbe</w:t>
            </w:r>
          </w:p>
        </w:tc>
        <w:tc>
          <w:tcPr>
            <w:tcW w:w="5529" w:type="dxa"/>
            <w:shd w:val="clear" w:color="auto" w:fill="FFFFFF" w:themeFill="background1"/>
          </w:tcPr>
          <w:p w14:paraId="28EEC57D" w14:textId="4861D65F" w:rsidR="00610264" w:rsidRPr="00DD4DA9" w:rsidRDefault="00F81738" w:rsidP="00610264">
            <w:pPr>
              <w:rPr>
                <w:rFonts w:cstheme="minorHAnsi"/>
                <w:sz w:val="24"/>
                <w:szCs w:val="24"/>
              </w:rPr>
            </w:pPr>
            <w:r>
              <w:rPr>
                <w:rFonts w:cstheme="minorHAnsi"/>
                <w:sz w:val="24"/>
                <w:szCs w:val="24"/>
              </w:rPr>
              <w:t>120</w:t>
            </w:r>
            <w:r w:rsidR="005D242D" w:rsidRPr="00DD4DA9">
              <w:rPr>
                <w:rFonts w:cstheme="minorHAnsi"/>
                <w:sz w:val="24"/>
                <w:szCs w:val="24"/>
              </w:rPr>
              <w:t xml:space="preserve"> dni od roka za oddajo ponudb.</w:t>
            </w:r>
          </w:p>
        </w:tc>
      </w:tr>
      <w:tr w:rsidR="00326BF0" w:rsidRPr="000B2B5F" w14:paraId="56953928" w14:textId="77777777" w:rsidTr="004C6FC7">
        <w:tc>
          <w:tcPr>
            <w:tcW w:w="3510" w:type="dxa"/>
            <w:shd w:val="clear" w:color="auto" w:fill="DBE5F1" w:themeFill="accent1" w:themeFillTint="33"/>
          </w:tcPr>
          <w:p w14:paraId="075E678D" w14:textId="77777777" w:rsidR="00610264" w:rsidRPr="000B2B5F" w:rsidRDefault="00610264" w:rsidP="00610264">
            <w:pPr>
              <w:rPr>
                <w:rFonts w:cstheme="minorHAnsi"/>
                <w:sz w:val="24"/>
                <w:szCs w:val="24"/>
              </w:rPr>
            </w:pPr>
            <w:r w:rsidRPr="000B2B5F">
              <w:rPr>
                <w:rFonts w:cstheme="minorHAnsi"/>
                <w:sz w:val="24"/>
                <w:szCs w:val="24"/>
              </w:rPr>
              <w:t xml:space="preserve">Jezik </w:t>
            </w:r>
            <w:bookmarkStart w:id="6" w:name="_Hlk129671688"/>
            <w:r w:rsidRPr="000B2B5F">
              <w:rPr>
                <w:rFonts w:cstheme="minorHAnsi"/>
                <w:sz w:val="24"/>
                <w:szCs w:val="24"/>
              </w:rPr>
              <w:t>v postopku javnega naročila</w:t>
            </w:r>
            <w:bookmarkEnd w:id="6"/>
          </w:p>
        </w:tc>
        <w:tc>
          <w:tcPr>
            <w:tcW w:w="5529" w:type="dxa"/>
          </w:tcPr>
          <w:p w14:paraId="657BB9D6" w14:textId="7AE35FE0" w:rsidR="007D1517" w:rsidRPr="000B2B5F" w:rsidRDefault="00610264" w:rsidP="001C2162">
            <w:pPr>
              <w:jc w:val="both"/>
              <w:rPr>
                <w:rFonts w:cstheme="minorHAnsi"/>
                <w:sz w:val="24"/>
                <w:szCs w:val="24"/>
              </w:rPr>
            </w:pPr>
            <w:r w:rsidRPr="000B2B5F">
              <w:rPr>
                <w:rFonts w:cstheme="minorHAnsi"/>
                <w:sz w:val="24"/>
                <w:szCs w:val="24"/>
              </w:rPr>
              <w:t xml:space="preserve">Postopek javnega naročanja poteka v slovenskem jeziku. </w:t>
            </w:r>
          </w:p>
        </w:tc>
      </w:tr>
      <w:tr w:rsidR="00326BF0" w:rsidRPr="000B2B5F" w14:paraId="19210905" w14:textId="77777777" w:rsidTr="004C6FC7">
        <w:tc>
          <w:tcPr>
            <w:tcW w:w="3510" w:type="dxa"/>
            <w:shd w:val="clear" w:color="auto" w:fill="DBE5F1" w:themeFill="accent1" w:themeFillTint="33"/>
          </w:tcPr>
          <w:p w14:paraId="35BE9B62" w14:textId="77777777" w:rsidR="00610264" w:rsidRPr="000B2B5F" w:rsidRDefault="00610264" w:rsidP="00610264">
            <w:pPr>
              <w:rPr>
                <w:rFonts w:cstheme="minorHAnsi"/>
                <w:sz w:val="24"/>
                <w:szCs w:val="24"/>
              </w:rPr>
            </w:pPr>
            <w:r w:rsidRPr="000B2B5F">
              <w:rPr>
                <w:rFonts w:cstheme="minorHAnsi"/>
                <w:sz w:val="24"/>
                <w:szCs w:val="24"/>
              </w:rPr>
              <w:t>Stroški prijave</w:t>
            </w:r>
          </w:p>
        </w:tc>
        <w:tc>
          <w:tcPr>
            <w:tcW w:w="5529" w:type="dxa"/>
          </w:tcPr>
          <w:p w14:paraId="6C5BCEFF" w14:textId="77777777" w:rsidR="00610264" w:rsidRPr="000B2B5F" w:rsidRDefault="00610264" w:rsidP="001C2162">
            <w:pPr>
              <w:jc w:val="both"/>
              <w:rPr>
                <w:rFonts w:cstheme="minorHAnsi"/>
                <w:sz w:val="24"/>
                <w:szCs w:val="24"/>
              </w:rPr>
            </w:pPr>
            <w:r w:rsidRPr="000B2B5F">
              <w:rPr>
                <w:rFonts w:cstheme="minorHAnsi"/>
                <w:sz w:val="24"/>
                <w:szCs w:val="24"/>
              </w:rPr>
              <w:t>Vse stroške povezane s pripravo in predložitvijo ponudbe nosi ponudnik.</w:t>
            </w:r>
          </w:p>
        </w:tc>
      </w:tr>
      <w:tr w:rsidR="00326BF0" w:rsidRPr="000B2B5F" w14:paraId="26DB7976" w14:textId="77777777" w:rsidTr="004C6FC7">
        <w:tc>
          <w:tcPr>
            <w:tcW w:w="3510" w:type="dxa"/>
            <w:shd w:val="clear" w:color="auto" w:fill="DBE5F1" w:themeFill="accent1" w:themeFillTint="33"/>
          </w:tcPr>
          <w:p w14:paraId="2363CC60" w14:textId="77777777" w:rsidR="00610264" w:rsidRPr="000B2B5F" w:rsidRDefault="00610264" w:rsidP="00610264">
            <w:pPr>
              <w:rPr>
                <w:rFonts w:cstheme="minorHAnsi"/>
                <w:sz w:val="24"/>
                <w:szCs w:val="24"/>
              </w:rPr>
            </w:pPr>
            <w:r w:rsidRPr="000B2B5F">
              <w:rPr>
                <w:rFonts w:cstheme="minorHAnsi"/>
                <w:sz w:val="24"/>
                <w:szCs w:val="24"/>
              </w:rPr>
              <w:t>Pravna podlaga</w:t>
            </w:r>
          </w:p>
        </w:tc>
        <w:tc>
          <w:tcPr>
            <w:tcW w:w="5529" w:type="dxa"/>
          </w:tcPr>
          <w:p w14:paraId="46A44442" w14:textId="77777777" w:rsidR="00610264" w:rsidRPr="000B2B5F" w:rsidRDefault="00610264" w:rsidP="00610264">
            <w:pPr>
              <w:jc w:val="both"/>
              <w:rPr>
                <w:rFonts w:cstheme="minorHAnsi"/>
                <w:sz w:val="24"/>
                <w:szCs w:val="24"/>
              </w:rPr>
            </w:pPr>
            <w:r w:rsidRPr="000B2B5F">
              <w:rPr>
                <w:rFonts w:cstheme="minorHAnsi"/>
                <w:sz w:val="24"/>
                <w:szCs w:val="24"/>
              </w:rPr>
              <w:t>Postopek oddaje javnega naročila se izvaja na podlagi veljavnega zakona in podzakonskih aktov, ki urejajo javno naročanje, v skladu z veljavno zakonodajo, ki ureja področje javnih financ ter področje, ki je predmet javnega naročila.</w:t>
            </w:r>
          </w:p>
        </w:tc>
      </w:tr>
      <w:tr w:rsidR="00D308BD" w:rsidRPr="000B2B5F" w14:paraId="5FD25533" w14:textId="77777777" w:rsidTr="004C6FC7">
        <w:tc>
          <w:tcPr>
            <w:tcW w:w="3510" w:type="dxa"/>
            <w:shd w:val="clear" w:color="auto" w:fill="DBE5F1" w:themeFill="accent1" w:themeFillTint="33"/>
          </w:tcPr>
          <w:p w14:paraId="02FD20F8" w14:textId="77777777" w:rsidR="00D308BD" w:rsidRPr="000B2B5F" w:rsidRDefault="00D308BD" w:rsidP="00D308BD">
            <w:pPr>
              <w:rPr>
                <w:rFonts w:cstheme="minorHAnsi"/>
                <w:sz w:val="24"/>
                <w:szCs w:val="24"/>
              </w:rPr>
            </w:pPr>
            <w:r w:rsidRPr="000B2B5F">
              <w:rPr>
                <w:rFonts w:cstheme="minorHAnsi"/>
                <w:sz w:val="24"/>
                <w:szCs w:val="24"/>
              </w:rPr>
              <w:t>Sestava razpisne dokumentacije</w:t>
            </w:r>
          </w:p>
        </w:tc>
        <w:tc>
          <w:tcPr>
            <w:tcW w:w="5529" w:type="dxa"/>
          </w:tcPr>
          <w:p w14:paraId="43E67806" w14:textId="64D34751" w:rsidR="00D308BD" w:rsidRPr="000B2B5F" w:rsidRDefault="000B2B5F" w:rsidP="00655AD1">
            <w:pPr>
              <w:pStyle w:val="Odstavekseznama"/>
              <w:numPr>
                <w:ilvl w:val="0"/>
                <w:numId w:val="7"/>
              </w:numPr>
              <w:jc w:val="both"/>
              <w:rPr>
                <w:rFonts w:cstheme="minorHAnsi"/>
                <w:sz w:val="24"/>
                <w:szCs w:val="24"/>
              </w:rPr>
            </w:pPr>
            <w:r>
              <w:rPr>
                <w:rFonts w:cstheme="minorHAnsi"/>
                <w:sz w:val="24"/>
                <w:szCs w:val="24"/>
              </w:rPr>
              <w:t>Navodila ponudnikom za pripravo ponudbe</w:t>
            </w:r>
          </w:p>
          <w:p w14:paraId="752FB36F" w14:textId="263D4703" w:rsidR="008345DB" w:rsidRPr="008345DB" w:rsidRDefault="00CA4743" w:rsidP="008345DB">
            <w:pPr>
              <w:pStyle w:val="Odstavekseznama"/>
              <w:numPr>
                <w:ilvl w:val="0"/>
                <w:numId w:val="7"/>
              </w:numPr>
              <w:rPr>
                <w:rFonts w:cstheme="minorHAnsi"/>
                <w:sz w:val="24"/>
                <w:szCs w:val="24"/>
              </w:rPr>
            </w:pPr>
            <w:r>
              <w:rPr>
                <w:rFonts w:cstheme="minorHAnsi"/>
                <w:sz w:val="24"/>
                <w:szCs w:val="24"/>
              </w:rPr>
              <w:t>Ponudbeni predračun s tehnično specifikacijo</w:t>
            </w:r>
            <w:r w:rsidR="00B5189A" w:rsidRPr="000B2B5F">
              <w:rPr>
                <w:rFonts w:cstheme="minorHAnsi"/>
                <w:sz w:val="24"/>
                <w:szCs w:val="24"/>
              </w:rPr>
              <w:t>.</w:t>
            </w:r>
          </w:p>
          <w:p w14:paraId="38FE6C47" w14:textId="77777777" w:rsidR="00651FAA" w:rsidRDefault="00651FAA" w:rsidP="00655AD1">
            <w:pPr>
              <w:pStyle w:val="Odstavekseznama"/>
              <w:numPr>
                <w:ilvl w:val="0"/>
                <w:numId w:val="7"/>
              </w:numPr>
              <w:jc w:val="both"/>
              <w:rPr>
                <w:rFonts w:cstheme="minorHAnsi"/>
                <w:sz w:val="24"/>
                <w:szCs w:val="24"/>
              </w:rPr>
            </w:pPr>
            <w:bookmarkStart w:id="7" w:name="_Hlk161647170"/>
            <w:r w:rsidRPr="000B2B5F">
              <w:rPr>
                <w:rFonts w:cstheme="minorHAnsi"/>
                <w:sz w:val="24"/>
                <w:szCs w:val="24"/>
              </w:rPr>
              <w:t>Obrazec »Prijava«.</w:t>
            </w:r>
          </w:p>
          <w:p w14:paraId="7B976548" w14:textId="40D470A0" w:rsidR="00D308BD" w:rsidRPr="00F55006" w:rsidRDefault="00D308BD" w:rsidP="00655AD1">
            <w:pPr>
              <w:pStyle w:val="Odstavekseznama"/>
              <w:numPr>
                <w:ilvl w:val="0"/>
                <w:numId w:val="7"/>
              </w:numPr>
              <w:jc w:val="both"/>
              <w:rPr>
                <w:rFonts w:cstheme="minorHAnsi"/>
                <w:sz w:val="24"/>
                <w:szCs w:val="24"/>
              </w:rPr>
            </w:pPr>
            <w:r w:rsidRPr="00F55006">
              <w:rPr>
                <w:rFonts w:cstheme="minorHAnsi"/>
                <w:sz w:val="24"/>
                <w:szCs w:val="24"/>
              </w:rPr>
              <w:t>Obrazec »</w:t>
            </w:r>
            <w:r w:rsidR="00A90D12">
              <w:rPr>
                <w:rFonts w:cstheme="minorHAnsi"/>
                <w:sz w:val="24"/>
                <w:szCs w:val="24"/>
              </w:rPr>
              <w:t>Rekapitulacija</w:t>
            </w:r>
            <w:r w:rsidRPr="00F55006">
              <w:rPr>
                <w:rFonts w:cstheme="minorHAnsi"/>
                <w:sz w:val="24"/>
                <w:szCs w:val="24"/>
              </w:rPr>
              <w:t>«.</w:t>
            </w:r>
          </w:p>
          <w:p w14:paraId="55AB6BDC" w14:textId="30460D60" w:rsidR="00D308BD" w:rsidRDefault="00D308BD" w:rsidP="00655AD1">
            <w:pPr>
              <w:pStyle w:val="Odstavekseznama"/>
              <w:numPr>
                <w:ilvl w:val="0"/>
                <w:numId w:val="7"/>
              </w:numPr>
              <w:rPr>
                <w:rFonts w:cstheme="minorHAnsi"/>
                <w:sz w:val="24"/>
                <w:szCs w:val="24"/>
              </w:rPr>
            </w:pPr>
            <w:bookmarkStart w:id="8" w:name="_Hlk143595288"/>
            <w:bookmarkStart w:id="9" w:name="_Hlk156897591"/>
            <w:r w:rsidRPr="000B2B5F">
              <w:rPr>
                <w:rFonts w:cstheme="minorHAnsi"/>
                <w:sz w:val="24"/>
                <w:szCs w:val="24"/>
              </w:rPr>
              <w:t>Obrazec »ESPD«.</w:t>
            </w:r>
          </w:p>
          <w:p w14:paraId="4242B434" w14:textId="2FEEA46C" w:rsidR="00DD4DA9" w:rsidRDefault="00DD4DA9" w:rsidP="008345DB">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Izjava o lastniških deležih</w:t>
            </w:r>
            <w:r>
              <w:rPr>
                <w:rFonts w:cstheme="minorHAnsi"/>
                <w:sz w:val="24"/>
                <w:szCs w:val="24"/>
              </w:rPr>
              <w:t>«.</w:t>
            </w:r>
          </w:p>
          <w:p w14:paraId="0EB4A5C1" w14:textId="4514769C" w:rsidR="00F55006" w:rsidRPr="008345DB" w:rsidRDefault="00F55006" w:rsidP="008345DB">
            <w:pPr>
              <w:pStyle w:val="Odstavekseznama"/>
              <w:numPr>
                <w:ilvl w:val="0"/>
                <w:numId w:val="7"/>
              </w:numPr>
              <w:rPr>
                <w:rFonts w:cstheme="minorHAnsi"/>
                <w:sz w:val="24"/>
                <w:szCs w:val="24"/>
              </w:rPr>
            </w:pPr>
            <w:r w:rsidRPr="00F55006">
              <w:rPr>
                <w:rFonts w:cstheme="minorHAnsi"/>
                <w:sz w:val="24"/>
                <w:szCs w:val="24"/>
              </w:rPr>
              <w:t xml:space="preserve">Obrazec </w:t>
            </w:r>
            <w:r w:rsidR="00CA4743">
              <w:rPr>
                <w:rFonts w:cstheme="minorHAnsi"/>
                <w:sz w:val="24"/>
                <w:szCs w:val="24"/>
              </w:rPr>
              <w:t>»</w:t>
            </w:r>
            <w:r w:rsidRPr="00F55006">
              <w:rPr>
                <w:rFonts w:cstheme="minorHAnsi"/>
                <w:sz w:val="24"/>
                <w:szCs w:val="24"/>
              </w:rPr>
              <w:t xml:space="preserve">Izjava po 35. členu </w:t>
            </w:r>
            <w:proofErr w:type="spellStart"/>
            <w:r w:rsidRPr="00F55006">
              <w:rPr>
                <w:rFonts w:cstheme="minorHAnsi"/>
                <w:sz w:val="24"/>
                <w:szCs w:val="24"/>
              </w:rPr>
              <w:t>ZIntPK</w:t>
            </w:r>
            <w:proofErr w:type="spellEnd"/>
            <w:r w:rsidR="00CA4743">
              <w:rPr>
                <w:rFonts w:cstheme="minorHAnsi"/>
                <w:sz w:val="24"/>
                <w:szCs w:val="24"/>
              </w:rPr>
              <w:t>«.</w:t>
            </w:r>
          </w:p>
          <w:p w14:paraId="564C1B01" w14:textId="49F2C9B8" w:rsidR="00DD4DA9" w:rsidRDefault="00DD4DA9" w:rsidP="00655AD1">
            <w:pPr>
              <w:pStyle w:val="Odstavekseznama"/>
              <w:numPr>
                <w:ilvl w:val="0"/>
                <w:numId w:val="7"/>
              </w:numPr>
              <w:rPr>
                <w:rFonts w:cstheme="minorHAnsi"/>
                <w:sz w:val="24"/>
                <w:szCs w:val="24"/>
              </w:rPr>
            </w:pPr>
            <w:r w:rsidRPr="00DD4DA9">
              <w:rPr>
                <w:rFonts w:cstheme="minorHAnsi"/>
                <w:sz w:val="24"/>
                <w:szCs w:val="24"/>
              </w:rPr>
              <w:t xml:space="preserve">Obrazec </w:t>
            </w:r>
            <w:r>
              <w:rPr>
                <w:rFonts w:cstheme="minorHAnsi"/>
                <w:sz w:val="24"/>
                <w:szCs w:val="24"/>
              </w:rPr>
              <w:t>»</w:t>
            </w:r>
            <w:r w:rsidRPr="00DD4DA9">
              <w:rPr>
                <w:rFonts w:cstheme="minorHAnsi"/>
                <w:sz w:val="24"/>
                <w:szCs w:val="24"/>
              </w:rPr>
              <w:t>Menična izjava s pooblastilom - dobra izvedba pogodbenih obveznosti</w:t>
            </w:r>
            <w:r>
              <w:rPr>
                <w:rFonts w:cstheme="minorHAnsi"/>
                <w:sz w:val="24"/>
                <w:szCs w:val="24"/>
              </w:rPr>
              <w:t>«.</w:t>
            </w:r>
          </w:p>
          <w:bookmarkEnd w:id="8"/>
          <w:p w14:paraId="64E5274E" w14:textId="3EC1B9FB" w:rsidR="00D308BD" w:rsidRDefault="00D308BD" w:rsidP="00655AD1">
            <w:pPr>
              <w:pStyle w:val="Odstavekseznama"/>
              <w:numPr>
                <w:ilvl w:val="0"/>
                <w:numId w:val="7"/>
              </w:numPr>
              <w:rPr>
                <w:rFonts w:cstheme="minorHAnsi"/>
                <w:sz w:val="24"/>
                <w:szCs w:val="24"/>
              </w:rPr>
            </w:pPr>
            <w:r w:rsidRPr="000B2B5F">
              <w:rPr>
                <w:rFonts w:cstheme="minorHAnsi"/>
                <w:sz w:val="24"/>
                <w:szCs w:val="24"/>
              </w:rPr>
              <w:t>Obrazec »Zahteva podizvajalca za neposredno plačilo in soglasje«.</w:t>
            </w:r>
          </w:p>
          <w:bookmarkEnd w:id="7"/>
          <w:bookmarkEnd w:id="9"/>
          <w:p w14:paraId="29D15C65" w14:textId="697BC9FF" w:rsidR="00EE7A27" w:rsidRPr="00EE7A27" w:rsidRDefault="00D308BD" w:rsidP="00655AD1">
            <w:pPr>
              <w:pStyle w:val="Odstavekseznama"/>
              <w:numPr>
                <w:ilvl w:val="0"/>
                <w:numId w:val="7"/>
              </w:numPr>
              <w:jc w:val="both"/>
              <w:rPr>
                <w:rFonts w:cstheme="minorHAnsi"/>
                <w:sz w:val="24"/>
                <w:szCs w:val="24"/>
              </w:rPr>
            </w:pPr>
            <w:r w:rsidRPr="000B2B5F">
              <w:rPr>
                <w:rFonts w:cstheme="minorHAnsi"/>
                <w:sz w:val="24"/>
                <w:szCs w:val="24"/>
              </w:rPr>
              <w:lastRenderedPageBreak/>
              <w:t>Vzorec pogodbe.</w:t>
            </w:r>
          </w:p>
        </w:tc>
      </w:tr>
    </w:tbl>
    <w:p w14:paraId="438D7D2D" w14:textId="44EFE778" w:rsidR="00EE7A27" w:rsidRPr="00E864C9" w:rsidRDefault="00EE7A27"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color w:val="auto"/>
          <w:sz w:val="24"/>
          <w:szCs w:val="24"/>
        </w:rPr>
      </w:pPr>
      <w:bookmarkStart w:id="10" w:name="_Toc227045493"/>
      <w:bookmarkStart w:id="11" w:name="_Toc502216236"/>
      <w:r>
        <w:rPr>
          <w:rFonts w:asciiTheme="minorHAnsi" w:hAnsiTheme="minorHAnsi" w:cstheme="minorHAnsi"/>
          <w:color w:val="auto"/>
          <w:sz w:val="24"/>
          <w:szCs w:val="24"/>
        </w:rPr>
        <w:lastRenderedPageBreak/>
        <w:t>VSEBINSKO TEHNIČNI OPIS PREDMETA NAROČILA</w:t>
      </w:r>
      <w:bookmarkEnd w:id="10"/>
    </w:p>
    <w:p w14:paraId="47B19C61"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bookmarkStart w:id="12" w:name="_Hlk222902389"/>
      <w:r w:rsidRPr="00CA4743">
        <w:rPr>
          <w:rFonts w:asciiTheme="minorHAnsi" w:hAnsiTheme="minorHAnsi" w:cstheme="minorHAnsi"/>
        </w:rPr>
        <w:t xml:space="preserve">Predmet javnega naročila je sukcesivna dobava opreme za izvedbo </w:t>
      </w:r>
      <w:proofErr w:type="spellStart"/>
      <w:r w:rsidRPr="00CA4743">
        <w:rPr>
          <w:rFonts w:asciiTheme="minorHAnsi" w:hAnsiTheme="minorHAnsi" w:cstheme="minorHAnsi"/>
        </w:rPr>
        <w:t>nevromodulacijskega</w:t>
      </w:r>
      <w:proofErr w:type="spellEnd"/>
      <w:r w:rsidRPr="00CA4743">
        <w:rPr>
          <w:rFonts w:asciiTheme="minorHAnsi" w:hAnsiTheme="minorHAnsi" w:cstheme="minorHAnsi"/>
        </w:rPr>
        <w:t xml:space="preserve"> programa za obdobje enega leta.</w:t>
      </w:r>
    </w:p>
    <w:p w14:paraId="03C901AB" w14:textId="77777777" w:rsidR="00CA4743" w:rsidRPr="00CA4743" w:rsidRDefault="00CA4743" w:rsidP="00CA4743">
      <w:pPr>
        <w:pStyle w:val="Navadensplet"/>
        <w:spacing w:before="0" w:beforeAutospacing="0" w:after="0" w:afterAutospacing="0" w:line="260" w:lineRule="atLeast"/>
        <w:rPr>
          <w:rFonts w:asciiTheme="minorHAnsi" w:hAnsiTheme="minorHAnsi" w:cstheme="minorHAnsi"/>
        </w:rPr>
      </w:pPr>
    </w:p>
    <w:p w14:paraId="5151BB16"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Ponudbe morajo biti v celoti pripravljene v skladu z razpisno dokumentacijo ter izpolnjevati vse pogoje za udeležbo na tem javnem naročilu.</w:t>
      </w:r>
    </w:p>
    <w:p w14:paraId="47831D26" w14:textId="77777777" w:rsidR="00CA4743" w:rsidRPr="00CA4743" w:rsidRDefault="00CA4743" w:rsidP="00CA4743">
      <w:pPr>
        <w:pStyle w:val="Navadensplet"/>
        <w:spacing w:before="0" w:beforeAutospacing="0" w:after="0" w:afterAutospacing="0" w:line="260" w:lineRule="atLeast"/>
        <w:rPr>
          <w:rFonts w:asciiTheme="minorHAnsi" w:hAnsiTheme="minorHAnsi" w:cstheme="minorHAnsi"/>
        </w:rPr>
      </w:pPr>
    </w:p>
    <w:p w14:paraId="0C0212B3"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r w:rsidRPr="00CA4743">
        <w:rPr>
          <w:rFonts w:asciiTheme="minorHAnsi" w:hAnsiTheme="minorHAnsi" w:cstheme="minorHAnsi"/>
        </w:rPr>
        <w:t>Tehnične specifikacije so opredeljene v obrazcu »Ponudbeni predračun s tehnično specifikacijo«.</w:t>
      </w:r>
    </w:p>
    <w:p w14:paraId="469412FA" w14:textId="77777777" w:rsidR="00CA4743" w:rsidRPr="00CA4743" w:rsidRDefault="00CA4743" w:rsidP="00CA4743">
      <w:pPr>
        <w:pStyle w:val="Navadensplet"/>
        <w:spacing w:before="0" w:beforeAutospacing="0" w:after="0" w:afterAutospacing="0" w:line="260" w:lineRule="atLeast"/>
        <w:jc w:val="both"/>
        <w:rPr>
          <w:rFonts w:asciiTheme="minorHAnsi" w:hAnsiTheme="minorHAnsi" w:cstheme="minorHAnsi"/>
        </w:rPr>
      </w:pPr>
    </w:p>
    <w:p w14:paraId="19941FF0" w14:textId="6FB1D7D5" w:rsidR="00973F42" w:rsidRDefault="00CA4743" w:rsidP="00CA4743">
      <w:pPr>
        <w:pStyle w:val="Navadensplet"/>
        <w:spacing w:before="0" w:beforeAutospacing="0" w:after="0" w:afterAutospacing="0" w:line="260" w:lineRule="atLeast"/>
        <w:jc w:val="both"/>
        <w:rPr>
          <w:rFonts w:asciiTheme="minorHAnsi" w:eastAsiaTheme="minorHAnsi" w:hAnsiTheme="minorHAnsi" w:cstheme="minorHAnsi"/>
          <w:color w:val="EE0000"/>
          <w:lang w:eastAsia="en-US"/>
        </w:rPr>
      </w:pPr>
      <w:r w:rsidRPr="00CA4743">
        <w:rPr>
          <w:rFonts w:asciiTheme="minorHAnsi" w:hAnsiTheme="minorHAnsi" w:cstheme="minorHAnsi"/>
        </w:rPr>
        <w:t>Naročnik bo na podlagi pogojev in meril, določenih v razpisni dokumentaciji, izbral ponudnika, s katerim bo sklenil pogodbo (»Vzorec pogodbe«).</w:t>
      </w:r>
    </w:p>
    <w:bookmarkEnd w:id="12"/>
    <w:p w14:paraId="0329201A" w14:textId="77777777" w:rsidR="00CB09E8" w:rsidRPr="00FA745C" w:rsidRDefault="00CB09E8" w:rsidP="00FA745C">
      <w:pPr>
        <w:spacing w:after="0" w:line="260" w:lineRule="atLeast"/>
        <w:jc w:val="both"/>
        <w:rPr>
          <w:rFonts w:cstheme="minorHAnsi"/>
          <w:sz w:val="24"/>
          <w:szCs w:val="24"/>
        </w:rPr>
      </w:pPr>
    </w:p>
    <w:p w14:paraId="6CB48D63" w14:textId="09983A21" w:rsidR="00E864C9" w:rsidRPr="00E864C9"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3" w:name="_Toc227045494"/>
      <w:bookmarkStart w:id="14" w:name="_Hlk192749165"/>
      <w:r w:rsidRPr="000B2B5F">
        <w:rPr>
          <w:rFonts w:asciiTheme="minorHAnsi" w:hAnsiTheme="minorHAnsi" w:cstheme="minorHAnsi"/>
          <w:color w:val="auto"/>
          <w:sz w:val="24"/>
          <w:szCs w:val="24"/>
        </w:rPr>
        <w:t>PREVZEM DOKUMENTACIJE</w:t>
      </w:r>
      <w:bookmarkEnd w:id="11"/>
      <w:bookmarkEnd w:id="13"/>
    </w:p>
    <w:bookmarkEnd w:id="14"/>
    <w:p w14:paraId="4C5F8BD4" w14:textId="4765861B" w:rsidR="003F10F1" w:rsidRDefault="003F10F1" w:rsidP="00280601">
      <w:pPr>
        <w:spacing w:after="0" w:line="260" w:lineRule="atLeast"/>
        <w:jc w:val="both"/>
        <w:rPr>
          <w:rFonts w:cstheme="minorHAnsi"/>
          <w:sz w:val="24"/>
          <w:szCs w:val="24"/>
        </w:rPr>
      </w:pPr>
      <w:r w:rsidRPr="000B2B5F">
        <w:rPr>
          <w:rFonts w:cstheme="minorHAnsi"/>
          <w:sz w:val="24"/>
          <w:szCs w:val="24"/>
        </w:rPr>
        <w:t xml:space="preserve">Ponudnikom je skladno z določbami ZJN-3 omogočen neomejen, popoln, neposreden in brezplačen dostop do razpisne dokumentacije na </w:t>
      </w:r>
      <w:r w:rsidR="000B2B5F">
        <w:rPr>
          <w:rFonts w:cstheme="minorHAnsi"/>
          <w:sz w:val="24"/>
          <w:szCs w:val="24"/>
        </w:rPr>
        <w:t>p</w:t>
      </w:r>
      <w:r w:rsidRPr="000B2B5F">
        <w:rPr>
          <w:rFonts w:cstheme="minorHAnsi"/>
          <w:sz w:val="24"/>
          <w:szCs w:val="24"/>
        </w:rPr>
        <w:t>ortalu javnih naročil.</w:t>
      </w:r>
    </w:p>
    <w:p w14:paraId="0990C7E2" w14:textId="77777777" w:rsidR="00280601" w:rsidRPr="000B2B5F" w:rsidRDefault="00280601" w:rsidP="00280601">
      <w:pPr>
        <w:spacing w:after="0" w:line="260" w:lineRule="atLeast"/>
        <w:jc w:val="both"/>
        <w:rPr>
          <w:rFonts w:cstheme="minorHAnsi"/>
          <w:sz w:val="24"/>
          <w:szCs w:val="24"/>
        </w:rPr>
      </w:pPr>
    </w:p>
    <w:p w14:paraId="088427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5" w:name="_Toc502216237"/>
      <w:bookmarkStart w:id="16" w:name="_Toc227045495"/>
      <w:r w:rsidRPr="000B2B5F">
        <w:rPr>
          <w:rFonts w:asciiTheme="minorHAnsi" w:hAnsiTheme="minorHAnsi" w:cstheme="minorHAnsi"/>
          <w:color w:val="auto"/>
          <w:sz w:val="24"/>
          <w:szCs w:val="24"/>
        </w:rPr>
        <w:t>DODATNA POJASNILA V ZVEZI Z RAZPISNO DOKUMENTACIJO</w:t>
      </w:r>
      <w:bookmarkEnd w:id="15"/>
      <w:bookmarkEnd w:id="16"/>
    </w:p>
    <w:p w14:paraId="50DE9C31" w14:textId="77777777" w:rsidR="00846DF9" w:rsidRDefault="00846DF9" w:rsidP="0067438D">
      <w:pPr>
        <w:spacing w:after="0" w:line="260" w:lineRule="atLeast"/>
        <w:jc w:val="both"/>
        <w:rPr>
          <w:rFonts w:cstheme="minorHAnsi"/>
          <w:sz w:val="24"/>
          <w:szCs w:val="24"/>
        </w:rPr>
      </w:pPr>
      <w:r w:rsidRPr="000B2B5F">
        <w:rPr>
          <w:rFonts w:cstheme="minorHAnsi"/>
          <w:sz w:val="24"/>
          <w:szCs w:val="24"/>
        </w:rPr>
        <w:t>Komunikacija s ponudniki o vprašanjih v zvezi z vsebino naročila in v zvezi s pripravo ponudbe poteka izključno preko portala javnih naročil.</w:t>
      </w:r>
    </w:p>
    <w:p w14:paraId="455078AE" w14:textId="77777777" w:rsidR="006563DD" w:rsidRDefault="006563DD" w:rsidP="0067438D">
      <w:pPr>
        <w:spacing w:after="0" w:line="260" w:lineRule="atLeast"/>
        <w:jc w:val="both"/>
        <w:rPr>
          <w:rFonts w:cstheme="minorHAnsi"/>
          <w:sz w:val="24"/>
          <w:szCs w:val="24"/>
        </w:rPr>
      </w:pPr>
    </w:p>
    <w:p w14:paraId="071AF745" w14:textId="762E345A" w:rsidR="00846DF9" w:rsidRDefault="00846DF9" w:rsidP="0067438D">
      <w:pPr>
        <w:spacing w:after="0" w:line="260" w:lineRule="atLeast"/>
        <w:jc w:val="both"/>
        <w:rPr>
          <w:rFonts w:cstheme="minorHAnsi"/>
          <w:sz w:val="24"/>
          <w:szCs w:val="24"/>
        </w:rPr>
      </w:pPr>
      <w:r w:rsidRPr="000B2B5F">
        <w:rPr>
          <w:rFonts w:cstheme="minorHAnsi"/>
          <w:sz w:val="24"/>
          <w:szCs w:val="24"/>
        </w:rPr>
        <w:t xml:space="preserve">Naročnik bo zahtevo za pojasnilo razpisne dokumentacije oziroma kakršnokoli drugo vprašanje v zvezi z naročilom štel kot pravočasno, v kolikor bo na portalu javnih naročil zastavljeno najkasneje do vključno </w:t>
      </w:r>
      <w:sdt>
        <w:sdtPr>
          <w:rPr>
            <w:rFonts w:cstheme="minorHAnsi"/>
            <w:b/>
            <w:sz w:val="24"/>
            <w:szCs w:val="24"/>
          </w:rPr>
          <w:id w:val="-1228599238"/>
          <w:placeholder>
            <w:docPart w:val="59510EE713634CF699EF56CED82371DC"/>
          </w:placeholder>
          <w:date w:fullDate="2026-05-11T00:00:00Z">
            <w:dateFormat w:val="d.M.yyyy"/>
            <w:lid w:val="sl-SI"/>
            <w:storeMappedDataAs w:val="dateTime"/>
            <w:calendar w:val="gregorian"/>
          </w:date>
        </w:sdtPr>
        <w:sdtEndPr/>
        <w:sdtContent>
          <w:r w:rsidR="008B090B" w:rsidRPr="008B090B">
            <w:rPr>
              <w:rFonts w:cstheme="minorHAnsi"/>
              <w:b/>
              <w:sz w:val="24"/>
              <w:szCs w:val="24"/>
            </w:rPr>
            <w:t>11.5.2026</w:t>
          </w:r>
        </w:sdtContent>
      </w:sdt>
      <w:r w:rsidR="00DE5545" w:rsidRPr="008B090B">
        <w:rPr>
          <w:rFonts w:cstheme="minorHAnsi"/>
          <w:b/>
          <w:sz w:val="24"/>
          <w:szCs w:val="24"/>
        </w:rPr>
        <w:t xml:space="preserve"> </w:t>
      </w:r>
      <w:r w:rsidR="003E1D7F" w:rsidRPr="008B090B">
        <w:rPr>
          <w:rFonts w:cstheme="minorHAnsi"/>
          <w:b/>
          <w:sz w:val="24"/>
          <w:szCs w:val="24"/>
        </w:rPr>
        <w:t xml:space="preserve">do </w:t>
      </w:r>
      <w:r w:rsidR="0067438D" w:rsidRPr="008B090B">
        <w:rPr>
          <w:rFonts w:cstheme="minorHAnsi"/>
          <w:b/>
          <w:sz w:val="24"/>
          <w:szCs w:val="24"/>
        </w:rPr>
        <w:t>9</w:t>
      </w:r>
      <w:r w:rsidRPr="008B090B">
        <w:rPr>
          <w:rFonts w:cstheme="minorHAnsi"/>
          <w:b/>
          <w:sz w:val="24"/>
          <w:szCs w:val="24"/>
        </w:rPr>
        <w:t>:00 ur</w:t>
      </w:r>
      <w:r w:rsidR="003E1D7F" w:rsidRPr="008B090B">
        <w:rPr>
          <w:rFonts w:cstheme="minorHAnsi"/>
          <w:b/>
          <w:sz w:val="24"/>
          <w:szCs w:val="24"/>
        </w:rPr>
        <w:t>e</w:t>
      </w:r>
      <w:r w:rsidRPr="008B090B">
        <w:rPr>
          <w:rFonts w:cstheme="minorHAnsi"/>
          <w:b/>
          <w:sz w:val="24"/>
          <w:szCs w:val="24"/>
        </w:rPr>
        <w:t>.</w:t>
      </w:r>
      <w:r w:rsidRPr="008B090B">
        <w:rPr>
          <w:rFonts w:cstheme="minorHAnsi"/>
          <w:sz w:val="24"/>
          <w:szCs w:val="24"/>
        </w:rPr>
        <w:t xml:space="preserve"> </w:t>
      </w:r>
    </w:p>
    <w:p w14:paraId="6D3B9BCE" w14:textId="77777777" w:rsidR="00301AC0" w:rsidRDefault="00301AC0" w:rsidP="0067438D">
      <w:pPr>
        <w:spacing w:after="0" w:line="260" w:lineRule="atLeast"/>
        <w:jc w:val="both"/>
        <w:rPr>
          <w:rFonts w:cstheme="minorHAnsi"/>
          <w:sz w:val="24"/>
          <w:szCs w:val="24"/>
        </w:rPr>
      </w:pPr>
    </w:p>
    <w:p w14:paraId="48A60B34" w14:textId="32B00DCF" w:rsidR="0067438D" w:rsidRDefault="00846DF9" w:rsidP="0067438D">
      <w:pPr>
        <w:spacing w:after="0" w:line="260" w:lineRule="atLeast"/>
        <w:jc w:val="both"/>
        <w:rPr>
          <w:rFonts w:cstheme="minorHAnsi"/>
          <w:sz w:val="24"/>
          <w:szCs w:val="24"/>
        </w:rPr>
      </w:pPr>
      <w:r w:rsidRPr="000B2B5F">
        <w:rPr>
          <w:rFonts w:cstheme="minorHAnsi"/>
          <w:sz w:val="24"/>
          <w:szCs w:val="24"/>
        </w:rPr>
        <w:t>Na zahteve za pojasnila oziroma druga vprašanja v zvezi z naročilom, zastavljena po tem roku, naročnik ne bo odgovarjal.</w:t>
      </w:r>
      <w:r w:rsidR="0067438D">
        <w:rPr>
          <w:rFonts w:cstheme="minorHAnsi"/>
          <w:sz w:val="24"/>
          <w:szCs w:val="24"/>
        </w:rPr>
        <w:t xml:space="preserve"> </w:t>
      </w:r>
      <w:r w:rsidR="0067438D" w:rsidRPr="005D18C7">
        <w:rPr>
          <w:rFonts w:cstheme="minorHAnsi"/>
          <w:sz w:val="24"/>
          <w:szCs w:val="24"/>
        </w:rPr>
        <w:t xml:space="preserve">Prav tako naročnik ne bo odgovarjal na komentarje. </w:t>
      </w:r>
    </w:p>
    <w:p w14:paraId="1EB24716" w14:textId="77777777" w:rsidR="0067438D" w:rsidRPr="005D18C7" w:rsidRDefault="0067438D" w:rsidP="0067438D">
      <w:pPr>
        <w:spacing w:after="0" w:line="260" w:lineRule="atLeast"/>
        <w:jc w:val="both"/>
        <w:rPr>
          <w:rFonts w:cstheme="minorHAnsi"/>
          <w:sz w:val="24"/>
          <w:szCs w:val="24"/>
        </w:rPr>
      </w:pPr>
    </w:p>
    <w:p w14:paraId="22FC1D40" w14:textId="198AB525" w:rsidR="00846DF9" w:rsidRDefault="00846DF9" w:rsidP="004D1396">
      <w:pPr>
        <w:spacing w:after="0" w:line="260" w:lineRule="atLeast"/>
        <w:jc w:val="both"/>
        <w:rPr>
          <w:rFonts w:cstheme="minorHAnsi"/>
          <w:sz w:val="24"/>
          <w:szCs w:val="24"/>
        </w:rPr>
      </w:pPr>
      <w:r w:rsidRPr="000B2B5F">
        <w:rPr>
          <w:rFonts w:cstheme="minorHAnsi"/>
          <w:sz w:val="24"/>
          <w:szCs w:val="24"/>
        </w:rPr>
        <w:t>Naročnik sme v skladu z 67. členom ZJN-3 spremeniti ali dopolniti razpisno dokumentacijo. Tovrstne spremembe in dopolnitve bo naročnik izdal v obliki dodatkov k razpisni dokumentaciji. Vsak dodatek k</w:t>
      </w:r>
      <w:r w:rsidR="00CB09E8">
        <w:rPr>
          <w:rFonts w:cstheme="minorHAnsi"/>
          <w:sz w:val="24"/>
          <w:szCs w:val="24"/>
        </w:rPr>
        <w:t xml:space="preserve"> </w:t>
      </w:r>
      <w:r w:rsidRPr="000B2B5F">
        <w:rPr>
          <w:rFonts w:cstheme="minorHAnsi"/>
          <w:sz w:val="24"/>
          <w:szCs w:val="24"/>
        </w:rPr>
        <w:t>razpisni dokumentaciji postane sestavni del razpisne dokumentacije. Kot del razpisne dokumentacije štejejo tudi vprašanja in odgovori, objavljeni na portalu javnih naročil</w:t>
      </w:r>
      <w:r w:rsidR="0067438D">
        <w:rPr>
          <w:rFonts w:cstheme="minorHAnsi"/>
          <w:sz w:val="24"/>
          <w:szCs w:val="24"/>
        </w:rPr>
        <w:t>.</w:t>
      </w:r>
    </w:p>
    <w:p w14:paraId="00130624" w14:textId="77777777" w:rsidR="004D1396" w:rsidRPr="000B2B5F" w:rsidRDefault="004D1396" w:rsidP="004D1396">
      <w:pPr>
        <w:spacing w:after="0" w:line="260" w:lineRule="atLeast"/>
        <w:jc w:val="both"/>
        <w:rPr>
          <w:rFonts w:cstheme="minorHAnsi"/>
          <w:sz w:val="24"/>
          <w:szCs w:val="24"/>
        </w:rPr>
      </w:pPr>
    </w:p>
    <w:p w14:paraId="3CFAD526"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7" w:name="_Toc502216238"/>
      <w:bookmarkStart w:id="18" w:name="_Toc227045496"/>
      <w:r w:rsidRPr="000B2B5F">
        <w:rPr>
          <w:rFonts w:asciiTheme="minorHAnsi" w:hAnsiTheme="minorHAnsi" w:cstheme="minorHAnsi"/>
          <w:color w:val="auto"/>
          <w:sz w:val="24"/>
          <w:szCs w:val="24"/>
        </w:rPr>
        <w:t xml:space="preserve">NAČIN IN ROK ZA </w:t>
      </w:r>
      <w:r w:rsidR="00791447" w:rsidRPr="000B2B5F">
        <w:rPr>
          <w:rFonts w:asciiTheme="minorHAnsi" w:hAnsiTheme="minorHAnsi" w:cstheme="minorHAnsi"/>
          <w:color w:val="auto"/>
          <w:sz w:val="24"/>
          <w:szCs w:val="24"/>
        </w:rPr>
        <w:t xml:space="preserve">PREDLOŽITEV </w:t>
      </w:r>
      <w:r w:rsidRPr="000B2B5F">
        <w:rPr>
          <w:rFonts w:asciiTheme="minorHAnsi" w:hAnsiTheme="minorHAnsi" w:cstheme="minorHAnsi"/>
          <w:color w:val="auto"/>
          <w:sz w:val="24"/>
          <w:szCs w:val="24"/>
        </w:rPr>
        <w:t>PONUDBE</w:t>
      </w:r>
      <w:bookmarkEnd w:id="17"/>
      <w:bookmarkEnd w:id="18"/>
    </w:p>
    <w:p w14:paraId="7DCFF5C8" w14:textId="174FBB8A"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Ponudniki morajo ponudbe predložiti v informacijski sistem e-JN (v nadaljevanju: sistem e-JN) na spletnem naslovu</w:t>
      </w:r>
      <w:r w:rsidR="00CF0578" w:rsidRPr="000B2B5F">
        <w:rPr>
          <w:rFonts w:eastAsia="Calibri" w:cstheme="minorHAnsi"/>
          <w:sz w:val="24"/>
          <w:szCs w:val="24"/>
        </w:rPr>
        <w:t xml:space="preserve"> </w:t>
      </w:r>
      <w:hyperlink r:id="rId9" w:history="1">
        <w:r w:rsidR="00CF0578" w:rsidRPr="000B2B5F">
          <w:rPr>
            <w:rStyle w:val="Hiperpovezava"/>
            <w:rFonts w:eastAsia="Calibri" w:cstheme="minorHAnsi"/>
            <w:sz w:val="24"/>
            <w:szCs w:val="24"/>
          </w:rPr>
          <w:t>https://ejn.gov.si/</w:t>
        </w:r>
      </w:hyperlink>
      <w:r w:rsidR="00031544" w:rsidRPr="000B2B5F">
        <w:rPr>
          <w:rFonts w:eastAsia="Calibri" w:cstheme="minorHAnsi"/>
          <w:sz w:val="24"/>
          <w:szCs w:val="24"/>
        </w:rPr>
        <w:t xml:space="preserve">, </w:t>
      </w:r>
      <w:r w:rsidRPr="000B2B5F">
        <w:rPr>
          <w:rFonts w:eastAsia="Calibri" w:cstheme="minorHAnsi"/>
          <w:sz w:val="24"/>
          <w:szCs w:val="24"/>
        </w:rPr>
        <w:t xml:space="preserve">v skladu s točko </w:t>
      </w:r>
      <w:r w:rsidR="00CF0578" w:rsidRPr="000B2B5F">
        <w:rPr>
          <w:rFonts w:eastAsia="Calibri" w:cstheme="minorHAnsi"/>
          <w:sz w:val="24"/>
          <w:szCs w:val="24"/>
        </w:rPr>
        <w:t>4</w:t>
      </w:r>
      <w:r w:rsidRPr="000B2B5F">
        <w:rPr>
          <w:rFonts w:eastAsia="Calibri" w:cstheme="minorHAnsi"/>
          <w:sz w:val="24"/>
          <w:szCs w:val="24"/>
        </w:rPr>
        <w:t xml:space="preserve"> dokumenta Navodila za uporabo informacijskega sistema e-JN: PONUDNIKI, ki je del te razpisne dokumentacije in objavljen na spletnem naslovu </w:t>
      </w:r>
      <w:hyperlink r:id="rId10" w:history="1">
        <w:r w:rsidR="00FE72E9" w:rsidRPr="000B2B5F">
          <w:rPr>
            <w:rStyle w:val="Hiperpovezava"/>
            <w:rFonts w:cstheme="minorHAnsi"/>
            <w:sz w:val="24"/>
            <w:szCs w:val="24"/>
          </w:rPr>
          <w:t>https://ejn.gov.si/</w:t>
        </w:r>
      </w:hyperlink>
      <w:r w:rsidRPr="000B2B5F">
        <w:rPr>
          <w:rFonts w:eastAsia="Calibri" w:cstheme="minorHAnsi"/>
          <w:sz w:val="24"/>
          <w:szCs w:val="24"/>
        </w:rPr>
        <w:t>.</w:t>
      </w:r>
    </w:p>
    <w:p w14:paraId="1CE7D41C" w14:textId="77777777" w:rsidR="00F07064" w:rsidRPr="000B2B5F" w:rsidRDefault="00F07064" w:rsidP="00F07064">
      <w:pPr>
        <w:spacing w:after="0" w:line="260" w:lineRule="atLeast"/>
        <w:jc w:val="both"/>
        <w:rPr>
          <w:rFonts w:eastAsia="Calibri" w:cstheme="minorHAnsi"/>
          <w:sz w:val="24"/>
          <w:szCs w:val="24"/>
        </w:rPr>
      </w:pPr>
    </w:p>
    <w:p w14:paraId="7574A215" w14:textId="387A60E0" w:rsidR="00846DF9"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Ponudnik se mora pred oddajo ponudbe registrirati na spletnem naslovu</w:t>
      </w:r>
      <w:r w:rsidR="00FE72E9" w:rsidRPr="000B2B5F">
        <w:rPr>
          <w:rFonts w:eastAsia="Calibri" w:cstheme="minorHAnsi"/>
          <w:sz w:val="24"/>
          <w:szCs w:val="24"/>
        </w:rPr>
        <w:t xml:space="preserve"> </w:t>
      </w:r>
      <w:hyperlink r:id="rId11" w:history="1">
        <w:r w:rsidR="00FE72E9" w:rsidRPr="000B2B5F">
          <w:rPr>
            <w:rStyle w:val="Hiperpovezava"/>
            <w:rFonts w:eastAsia="Calibri" w:cstheme="minorHAnsi"/>
            <w:sz w:val="24"/>
            <w:szCs w:val="24"/>
          </w:rPr>
          <w:t>https://ejn.gov.si/</w:t>
        </w:r>
      </w:hyperlink>
      <w:r w:rsidRPr="000B2B5F">
        <w:rPr>
          <w:rFonts w:eastAsia="Calibri" w:cstheme="minorHAnsi"/>
          <w:sz w:val="24"/>
          <w:szCs w:val="24"/>
        </w:rPr>
        <w:t>, v skladu z Navodili za uporabo informacijskega sistema e-JN. Če je ponudnik že registriran v sistem e-JN, se v aplikacijo prijavi na istem naslovu.</w:t>
      </w:r>
    </w:p>
    <w:p w14:paraId="781553DF" w14:textId="77777777" w:rsidR="00F07064" w:rsidRPr="000B2B5F" w:rsidRDefault="00F07064" w:rsidP="00F07064">
      <w:pPr>
        <w:spacing w:after="0" w:line="260" w:lineRule="atLeast"/>
        <w:jc w:val="both"/>
        <w:rPr>
          <w:rFonts w:eastAsia="Calibri" w:cstheme="minorHAnsi"/>
          <w:sz w:val="24"/>
          <w:szCs w:val="24"/>
        </w:rPr>
      </w:pPr>
    </w:p>
    <w:p w14:paraId="07118793" w14:textId="77777777" w:rsidR="00846DF9" w:rsidRPr="000B2B5F" w:rsidRDefault="00846DF9" w:rsidP="00F07064">
      <w:pPr>
        <w:spacing w:after="0" w:line="260" w:lineRule="atLeast"/>
        <w:jc w:val="both"/>
        <w:rPr>
          <w:rFonts w:eastAsia="Calibri" w:cstheme="minorHAnsi"/>
          <w:sz w:val="24"/>
          <w:szCs w:val="24"/>
        </w:rPr>
      </w:pPr>
      <w:r w:rsidRPr="000B2B5F">
        <w:rPr>
          <w:rFonts w:eastAsia="Calibri" w:cstheme="minorHAnsi"/>
          <w:sz w:val="24"/>
          <w:szCs w:val="24"/>
        </w:rPr>
        <w:t xml:space="preserve">Uporabnik ponudnika, ki je v sistemu e-JN pooblaščen za oddajanje ponudb, ponudbo odda s klikom na gumb »Oddaj«. Sistem e-JN ob oddaji ponudb zabeleži identiteto uporabnika in čas oddaje </w:t>
      </w:r>
      <w:r w:rsidRPr="000B2B5F">
        <w:rPr>
          <w:rFonts w:eastAsia="Calibri" w:cstheme="minorHAnsi"/>
          <w:sz w:val="24"/>
          <w:szCs w:val="24"/>
        </w:rPr>
        <w:lastRenderedPageBreak/>
        <w:t>ponudbe. Uporabnik z dejanjem oddaje ponudbe izkaže in izjavi voljo v imenu ponudnika oddati zavezujočo ponudbo (18. člen Obligacijskega zakonika</w:t>
      </w:r>
      <w:r w:rsidRPr="000B2B5F">
        <w:rPr>
          <w:rFonts w:eastAsia="Calibri" w:cstheme="minorHAnsi"/>
          <w:i/>
          <w:sz w:val="24"/>
          <w:szCs w:val="24"/>
          <w:vertAlign w:val="superscript"/>
        </w:rPr>
        <w:footnoteReference w:id="1"/>
      </w:r>
      <w:r w:rsidRPr="000B2B5F">
        <w:rPr>
          <w:rFonts w:eastAsia="Calibri" w:cstheme="minorHAnsi"/>
          <w:sz w:val="24"/>
          <w:szCs w:val="24"/>
        </w:rPr>
        <w:t>). Z oddajo ponudbe je le-ta zavezujoča za čas, naveden v ponudbi, razen če jo uporabnik ponudnika umakne ali spremeni pred potekom roka za oddajo ponudb.</w:t>
      </w:r>
    </w:p>
    <w:p w14:paraId="468AD816" w14:textId="77777777" w:rsidR="00846DF9" w:rsidRPr="000B2B5F" w:rsidRDefault="00846DF9" w:rsidP="00846DF9">
      <w:pPr>
        <w:spacing w:after="0" w:line="260" w:lineRule="atLeast"/>
        <w:jc w:val="both"/>
        <w:rPr>
          <w:rFonts w:eastAsia="Calibri" w:cstheme="minorHAnsi"/>
          <w:sz w:val="24"/>
          <w:szCs w:val="24"/>
          <w:lang w:eastAsia="sl-SI"/>
        </w:rPr>
      </w:pPr>
    </w:p>
    <w:p w14:paraId="57909AFC" w14:textId="5C237618"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lang w:eastAsia="sl-SI"/>
        </w:rPr>
        <w:t xml:space="preserve">Ponudba se šteje za pravočasno oddano, če jo naročnik prejme preko sistema e-JN </w:t>
      </w:r>
      <w:hyperlink r:id="rId12" w:history="1">
        <w:r w:rsidR="00FE72E9" w:rsidRPr="000B2B5F">
          <w:rPr>
            <w:rStyle w:val="Hiperpovezava"/>
            <w:rFonts w:eastAsia="Calibri" w:cstheme="minorHAnsi"/>
            <w:sz w:val="24"/>
            <w:szCs w:val="24"/>
            <w:lang w:eastAsia="sl-SI"/>
          </w:rPr>
          <w:t>https://ejn.gov.si/</w:t>
        </w:r>
      </w:hyperlink>
      <w:r w:rsidR="00FE72E9" w:rsidRPr="000B2B5F">
        <w:rPr>
          <w:rFonts w:eastAsia="Calibri" w:cstheme="minorHAnsi"/>
          <w:sz w:val="24"/>
          <w:szCs w:val="24"/>
          <w:lang w:eastAsia="sl-SI"/>
        </w:rPr>
        <w:t xml:space="preserve"> </w:t>
      </w:r>
      <w:r w:rsidRPr="000B2B5F">
        <w:rPr>
          <w:rFonts w:eastAsia="Calibri" w:cstheme="minorHAnsi"/>
          <w:b/>
          <w:sz w:val="24"/>
          <w:szCs w:val="24"/>
          <w:lang w:eastAsia="sl-SI"/>
        </w:rPr>
        <w:t>najkasneje do</w:t>
      </w:r>
      <w:r w:rsidRPr="000B2B5F">
        <w:rPr>
          <w:rFonts w:eastAsia="Calibri" w:cstheme="minorHAnsi"/>
          <w:sz w:val="24"/>
          <w:szCs w:val="24"/>
          <w:lang w:eastAsia="sl-SI"/>
        </w:rPr>
        <w:t xml:space="preserve"> </w:t>
      </w:r>
      <w:sdt>
        <w:sdtPr>
          <w:rPr>
            <w:rFonts w:cstheme="minorHAnsi"/>
            <w:b/>
            <w:sz w:val="24"/>
            <w:szCs w:val="24"/>
          </w:rPr>
          <w:id w:val="-2141952987"/>
          <w:placeholder>
            <w:docPart w:val="8197440E56FA4F7B8BD7D38EEEA3649C"/>
          </w:placeholder>
          <w:date w:fullDate="2026-05-21T00:00:00Z">
            <w:dateFormat w:val="d.M.yyyy"/>
            <w:lid w:val="sl-SI"/>
            <w:storeMappedDataAs w:val="dateTime"/>
            <w:calendar w:val="gregorian"/>
          </w:date>
        </w:sdtPr>
        <w:sdtEndPr/>
        <w:sdtContent>
          <w:r w:rsidR="008B4C7A">
            <w:rPr>
              <w:rFonts w:cstheme="minorHAnsi"/>
              <w:b/>
              <w:sz w:val="24"/>
              <w:szCs w:val="24"/>
            </w:rPr>
            <w:t>21.5.2026</w:t>
          </w:r>
        </w:sdtContent>
      </w:sdt>
      <w:r w:rsidR="001A1729" w:rsidRPr="008B090B">
        <w:rPr>
          <w:rFonts w:eastAsia="Calibri" w:cstheme="minorHAnsi"/>
          <w:b/>
          <w:sz w:val="24"/>
          <w:szCs w:val="24"/>
        </w:rPr>
        <w:t xml:space="preserve"> </w:t>
      </w:r>
      <w:r w:rsidRPr="008B090B">
        <w:rPr>
          <w:rFonts w:eastAsia="Calibri" w:cstheme="minorHAnsi"/>
          <w:b/>
          <w:sz w:val="24"/>
          <w:szCs w:val="24"/>
        </w:rPr>
        <w:t xml:space="preserve">do </w:t>
      </w:r>
      <w:r w:rsidR="0067438D" w:rsidRPr="008B090B">
        <w:rPr>
          <w:rFonts w:eastAsia="Calibri" w:cstheme="minorHAnsi"/>
          <w:b/>
          <w:sz w:val="24"/>
          <w:szCs w:val="24"/>
        </w:rPr>
        <w:t>10</w:t>
      </w:r>
      <w:r w:rsidRPr="008B090B">
        <w:rPr>
          <w:rFonts w:eastAsia="Calibri" w:cstheme="minorHAnsi"/>
          <w:b/>
          <w:sz w:val="24"/>
          <w:szCs w:val="24"/>
        </w:rPr>
        <w:t>.00</w:t>
      </w:r>
      <w:r w:rsidRPr="008B090B">
        <w:rPr>
          <w:rFonts w:eastAsia="Calibri" w:cstheme="minorHAnsi"/>
          <w:sz w:val="24"/>
          <w:szCs w:val="24"/>
        </w:rPr>
        <w:t xml:space="preserve"> </w:t>
      </w:r>
      <w:r w:rsidRPr="008B090B">
        <w:rPr>
          <w:rFonts w:eastAsia="Calibri" w:cstheme="minorHAnsi"/>
          <w:b/>
          <w:sz w:val="24"/>
          <w:szCs w:val="24"/>
        </w:rPr>
        <w:t>ure</w:t>
      </w:r>
      <w:r w:rsidRPr="008B090B">
        <w:rPr>
          <w:rFonts w:eastAsia="Calibri" w:cstheme="minorHAnsi"/>
          <w:sz w:val="24"/>
          <w:szCs w:val="24"/>
        </w:rPr>
        <w:t xml:space="preserve">. Za </w:t>
      </w:r>
      <w:r w:rsidRPr="000B2B5F">
        <w:rPr>
          <w:rFonts w:eastAsia="Calibri" w:cstheme="minorHAnsi"/>
          <w:sz w:val="24"/>
          <w:szCs w:val="24"/>
        </w:rPr>
        <w:t>oddano ponudbo se šteje ponudba, ki je v sistemu e-JN označena s statusom »ODDANA«.</w:t>
      </w:r>
    </w:p>
    <w:p w14:paraId="61968AF7" w14:textId="77777777" w:rsidR="00846DF9" w:rsidRPr="000B2B5F" w:rsidRDefault="00846DF9" w:rsidP="00846DF9">
      <w:pPr>
        <w:spacing w:after="0" w:line="260" w:lineRule="atLeast"/>
        <w:jc w:val="both"/>
        <w:rPr>
          <w:rFonts w:eastAsia="Calibri" w:cstheme="minorHAnsi"/>
          <w:sz w:val="24"/>
          <w:szCs w:val="24"/>
        </w:rPr>
      </w:pPr>
    </w:p>
    <w:p w14:paraId="675E0244" w14:textId="77777777" w:rsidR="00846DF9" w:rsidRPr="000B2B5F" w:rsidRDefault="00846DF9" w:rsidP="00846DF9">
      <w:pPr>
        <w:spacing w:after="0" w:line="260" w:lineRule="atLeast"/>
        <w:jc w:val="both"/>
        <w:rPr>
          <w:rFonts w:eastAsia="Calibri" w:cstheme="minorHAnsi"/>
          <w:sz w:val="24"/>
          <w:szCs w:val="24"/>
        </w:rPr>
      </w:pPr>
      <w:r w:rsidRPr="000B2B5F">
        <w:rPr>
          <w:rFonts w:eastAsia="Calibri" w:cstheme="minorHAnsi"/>
          <w:sz w:val="24"/>
          <w:szCs w:val="24"/>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079DEFB8" w14:textId="77777777" w:rsidR="00E864C9" w:rsidRPr="000B2B5F" w:rsidRDefault="00E864C9" w:rsidP="00846DF9">
      <w:pPr>
        <w:spacing w:after="0" w:line="260" w:lineRule="atLeast"/>
        <w:jc w:val="both"/>
        <w:rPr>
          <w:rFonts w:eastAsia="Calibri" w:cstheme="minorHAnsi"/>
          <w:sz w:val="24"/>
          <w:szCs w:val="24"/>
        </w:rPr>
      </w:pPr>
    </w:p>
    <w:p w14:paraId="6E25E491" w14:textId="77777777" w:rsidR="00791447" w:rsidRDefault="00846DF9" w:rsidP="00E864C9">
      <w:pPr>
        <w:spacing w:after="0" w:line="260" w:lineRule="atLeast"/>
        <w:jc w:val="both"/>
        <w:rPr>
          <w:rFonts w:eastAsia="Calibri" w:cstheme="minorHAnsi"/>
          <w:sz w:val="24"/>
          <w:szCs w:val="24"/>
        </w:rPr>
      </w:pPr>
      <w:r w:rsidRPr="000B2B5F">
        <w:rPr>
          <w:rFonts w:eastAsia="Calibri" w:cstheme="minorHAnsi"/>
          <w:sz w:val="24"/>
          <w:szCs w:val="24"/>
        </w:rPr>
        <w:t>Po preteku roka za predložitev ponudb ponudbe ne bo več mogoče oddati</w:t>
      </w:r>
      <w:r w:rsidR="00791447" w:rsidRPr="000B2B5F">
        <w:rPr>
          <w:rFonts w:eastAsia="Calibri" w:cstheme="minorHAnsi"/>
          <w:sz w:val="24"/>
          <w:szCs w:val="24"/>
        </w:rPr>
        <w:t>.</w:t>
      </w:r>
    </w:p>
    <w:p w14:paraId="5616ED0A" w14:textId="77777777" w:rsidR="00E864C9" w:rsidRPr="000B2B5F" w:rsidRDefault="00E864C9" w:rsidP="00E864C9">
      <w:pPr>
        <w:spacing w:after="0" w:line="260" w:lineRule="atLeast"/>
        <w:jc w:val="both"/>
        <w:rPr>
          <w:rFonts w:eastAsia="Calibri" w:cstheme="minorHAnsi"/>
          <w:sz w:val="24"/>
          <w:szCs w:val="24"/>
        </w:rPr>
      </w:pPr>
    </w:p>
    <w:p w14:paraId="3EBE90C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19" w:name="_Toc502216240"/>
      <w:bookmarkStart w:id="20" w:name="_Toc227045497"/>
      <w:r w:rsidRPr="000B2B5F">
        <w:rPr>
          <w:rFonts w:asciiTheme="minorHAnsi" w:hAnsiTheme="minorHAnsi" w:cstheme="minorHAnsi"/>
          <w:color w:val="auto"/>
          <w:sz w:val="24"/>
          <w:szCs w:val="24"/>
        </w:rPr>
        <w:t>ODPIRANJE PONUDB</w:t>
      </w:r>
      <w:bookmarkEnd w:id="19"/>
      <w:bookmarkEnd w:id="20"/>
    </w:p>
    <w:p w14:paraId="2FC3FC2E" w14:textId="73E2EE41" w:rsidR="00846DF9" w:rsidRDefault="00846DF9" w:rsidP="00067049">
      <w:pPr>
        <w:spacing w:after="0" w:line="260" w:lineRule="atLeast"/>
        <w:jc w:val="both"/>
        <w:rPr>
          <w:rFonts w:eastAsia="Calibri" w:cstheme="minorHAnsi"/>
          <w:sz w:val="24"/>
          <w:szCs w:val="24"/>
        </w:rPr>
      </w:pPr>
      <w:r w:rsidRPr="000B2B5F">
        <w:rPr>
          <w:rFonts w:eastAsia="Calibri" w:cstheme="minorHAnsi"/>
          <w:sz w:val="24"/>
          <w:szCs w:val="24"/>
        </w:rPr>
        <w:t xml:space="preserve">Odpiranje ponudb bo potekalo avtomatično v sistemu e-JN dne </w:t>
      </w:r>
      <w:sdt>
        <w:sdtPr>
          <w:rPr>
            <w:rFonts w:cstheme="minorHAnsi"/>
            <w:b/>
            <w:sz w:val="24"/>
            <w:szCs w:val="24"/>
          </w:rPr>
          <w:id w:val="-358750947"/>
          <w:placeholder>
            <w:docPart w:val="8A6541B48DCD4B40A6601A3CDBEA21EA"/>
          </w:placeholder>
          <w:date w:fullDate="2026-05-21T00:00:00Z">
            <w:dateFormat w:val="d.M.yyyy"/>
            <w:lid w:val="sl-SI"/>
            <w:storeMappedDataAs w:val="dateTime"/>
            <w:calendar w:val="gregorian"/>
          </w:date>
        </w:sdtPr>
        <w:sdtEndPr/>
        <w:sdtContent>
          <w:r w:rsidR="008B4C7A">
            <w:rPr>
              <w:rFonts w:cstheme="minorHAnsi"/>
              <w:b/>
              <w:sz w:val="24"/>
              <w:szCs w:val="24"/>
            </w:rPr>
            <w:t>21.5.2026</w:t>
          </w:r>
        </w:sdtContent>
      </w:sdt>
      <w:r w:rsidR="001A1729" w:rsidRPr="008B090B">
        <w:rPr>
          <w:rFonts w:eastAsia="Calibri" w:cstheme="minorHAnsi"/>
          <w:b/>
          <w:sz w:val="24"/>
          <w:szCs w:val="24"/>
        </w:rPr>
        <w:t xml:space="preserve"> </w:t>
      </w:r>
      <w:r w:rsidRPr="008B090B">
        <w:rPr>
          <w:rFonts w:eastAsia="Calibri" w:cstheme="minorHAnsi"/>
          <w:b/>
          <w:sz w:val="24"/>
          <w:szCs w:val="24"/>
        </w:rPr>
        <w:t>in se bo začelo ob 1</w:t>
      </w:r>
      <w:r w:rsidR="0067438D" w:rsidRPr="008B090B">
        <w:rPr>
          <w:rFonts w:eastAsia="Calibri" w:cstheme="minorHAnsi"/>
          <w:b/>
          <w:sz w:val="24"/>
          <w:szCs w:val="24"/>
        </w:rPr>
        <w:t>1</w:t>
      </w:r>
      <w:r w:rsidRPr="008B090B">
        <w:rPr>
          <w:rFonts w:eastAsia="Calibri" w:cstheme="minorHAnsi"/>
          <w:b/>
          <w:sz w:val="24"/>
          <w:szCs w:val="24"/>
        </w:rPr>
        <w:t>:</w:t>
      </w:r>
      <w:r w:rsidR="0067438D" w:rsidRPr="008B090B">
        <w:rPr>
          <w:rFonts w:eastAsia="Calibri" w:cstheme="minorHAnsi"/>
          <w:b/>
          <w:sz w:val="24"/>
          <w:szCs w:val="24"/>
        </w:rPr>
        <w:t>10</w:t>
      </w:r>
      <w:r w:rsidRPr="008B090B">
        <w:rPr>
          <w:rFonts w:eastAsia="Calibri" w:cstheme="minorHAnsi"/>
          <w:sz w:val="24"/>
          <w:szCs w:val="24"/>
        </w:rPr>
        <w:t xml:space="preserve"> </w:t>
      </w:r>
      <w:r w:rsidRPr="000B2B5F">
        <w:rPr>
          <w:rFonts w:eastAsia="Calibri" w:cstheme="minorHAnsi"/>
          <w:sz w:val="24"/>
          <w:szCs w:val="24"/>
        </w:rPr>
        <w:t xml:space="preserve">uri na spletnem naslovu </w:t>
      </w:r>
      <w:hyperlink r:id="rId13" w:history="1">
        <w:r w:rsidR="00CB78BC" w:rsidRPr="000B2B5F">
          <w:rPr>
            <w:rStyle w:val="Hiperpovezava"/>
            <w:rFonts w:cstheme="minorHAnsi"/>
            <w:sz w:val="24"/>
            <w:szCs w:val="24"/>
          </w:rPr>
          <w:t>https://ejn.gov.si/</w:t>
        </w:r>
      </w:hyperlink>
      <w:r w:rsidRPr="000B2B5F">
        <w:rPr>
          <w:rFonts w:eastAsia="Calibri" w:cstheme="minorHAnsi"/>
          <w:sz w:val="24"/>
          <w:szCs w:val="24"/>
        </w:rPr>
        <w:t xml:space="preserve">. </w:t>
      </w:r>
    </w:p>
    <w:p w14:paraId="729E026C" w14:textId="77777777" w:rsidR="00067049" w:rsidRPr="000B2B5F" w:rsidRDefault="00067049" w:rsidP="00067049">
      <w:pPr>
        <w:spacing w:after="0" w:line="260" w:lineRule="atLeast"/>
        <w:jc w:val="both"/>
        <w:rPr>
          <w:rFonts w:eastAsia="Calibri" w:cstheme="minorHAnsi"/>
          <w:sz w:val="24"/>
          <w:szCs w:val="24"/>
        </w:rPr>
      </w:pPr>
    </w:p>
    <w:p w14:paraId="0CAE2FCE" w14:textId="77777777" w:rsidR="00867543" w:rsidRDefault="00846DF9" w:rsidP="00301AC0">
      <w:pPr>
        <w:spacing w:after="0" w:line="260" w:lineRule="atLeast"/>
        <w:jc w:val="both"/>
        <w:rPr>
          <w:rFonts w:eastAsia="Calibri" w:cstheme="minorHAnsi"/>
          <w:sz w:val="24"/>
          <w:szCs w:val="24"/>
        </w:rPr>
      </w:pPr>
      <w:r w:rsidRPr="000B2B5F">
        <w:rPr>
          <w:rFonts w:eastAsia="Calibri" w:cstheme="minorHAnsi"/>
          <w:sz w:val="24"/>
          <w:szCs w:val="24"/>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2720A1FD" w14:textId="77777777" w:rsidR="00301AC0" w:rsidRPr="000B2B5F" w:rsidRDefault="00301AC0" w:rsidP="00301AC0">
      <w:pPr>
        <w:spacing w:after="0" w:line="260" w:lineRule="atLeast"/>
        <w:jc w:val="both"/>
        <w:rPr>
          <w:rFonts w:cstheme="minorHAnsi"/>
          <w:sz w:val="24"/>
          <w:szCs w:val="24"/>
        </w:rPr>
      </w:pPr>
    </w:p>
    <w:p w14:paraId="116CA311" w14:textId="3956B262" w:rsidR="003F10F1" w:rsidRPr="000B2B5F" w:rsidRDefault="00B9351E"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21" w:name="_Toc227045498"/>
      <w:r w:rsidRPr="000B2B5F">
        <w:rPr>
          <w:rFonts w:asciiTheme="minorHAnsi" w:hAnsiTheme="minorHAnsi" w:cstheme="minorHAnsi"/>
          <w:color w:val="auto"/>
          <w:sz w:val="24"/>
          <w:szCs w:val="24"/>
        </w:rPr>
        <w:t>RAZLOGI ZA IZKLJUČITEV IN POGOJI ZA SODELOVANJE</w:t>
      </w:r>
      <w:bookmarkEnd w:id="21"/>
    </w:p>
    <w:p w14:paraId="49822591" w14:textId="29F334FD" w:rsidR="0067438D" w:rsidRDefault="003F10F1" w:rsidP="0067438D">
      <w:pPr>
        <w:spacing w:after="0" w:line="260" w:lineRule="atLeast"/>
        <w:jc w:val="both"/>
        <w:rPr>
          <w:rFonts w:cstheme="minorHAnsi"/>
          <w:sz w:val="24"/>
          <w:szCs w:val="24"/>
        </w:rPr>
      </w:pPr>
      <w:r w:rsidRPr="000B2B5F">
        <w:rPr>
          <w:rFonts w:cstheme="minorHAnsi"/>
          <w:sz w:val="24"/>
          <w:szCs w:val="24"/>
        </w:rPr>
        <w:t>Za priznanje sposobnosti mora ponudnik izpolnjevati pogoje skladno z določbami ZJN-3 in pogoje, ki so določeni v tej dokumentaciji. V primeru, da ponudnik odda skupno ponudbo ali v primeru, da ponudnik nastopa s podizvajalci, mora pogoje za priznanje sposo</w:t>
      </w:r>
      <w:r w:rsidR="00DD271F" w:rsidRPr="000B2B5F">
        <w:rPr>
          <w:rFonts w:cstheme="minorHAnsi"/>
          <w:sz w:val="24"/>
          <w:szCs w:val="24"/>
        </w:rPr>
        <w:t>bnosti, kjer je v nadaljevanju</w:t>
      </w:r>
      <w:r w:rsidRPr="000B2B5F">
        <w:rPr>
          <w:rFonts w:cstheme="minorHAnsi"/>
          <w:sz w:val="24"/>
          <w:szCs w:val="24"/>
        </w:rPr>
        <w:t xml:space="preserve"> tako navedeno, izpolnjevati tudi vsak od partnerjev v skupni ponudbi in/ali vsak od podizvajalcev naveden v ponudbi. Pogoje za priznanje sposobnosti morajo izpolnjevati tudi gospodarski subjekti na kapacitete katerih se sklicuje ponudnik, skladno z 81. členom ZJN-3. Ponudnik dokazuje izpolnjevanje v nadaljevanju navedenih pogojev s predložitvijo ESPD obrazca in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posreduje zahtevanih dokazil, bo naročnik njegovo ponudbo izključil.</w:t>
      </w:r>
    </w:p>
    <w:p w14:paraId="4AB132CA" w14:textId="77777777" w:rsidR="00301AC0" w:rsidRPr="000B2B5F" w:rsidRDefault="00301AC0" w:rsidP="0067438D">
      <w:pPr>
        <w:spacing w:after="0" w:line="260" w:lineRule="atLeast"/>
        <w:jc w:val="both"/>
        <w:rPr>
          <w:rFonts w:cstheme="minorHAnsi"/>
          <w:sz w:val="24"/>
          <w:szCs w:val="24"/>
        </w:rPr>
      </w:pPr>
    </w:p>
    <w:p w14:paraId="08E48106" w14:textId="5406525C" w:rsidR="00E26024" w:rsidRDefault="00AD473B" w:rsidP="00301AC0">
      <w:pPr>
        <w:spacing w:after="0" w:line="260" w:lineRule="atLeast"/>
        <w:jc w:val="both"/>
        <w:rPr>
          <w:rFonts w:cstheme="minorHAnsi"/>
          <w:sz w:val="24"/>
          <w:szCs w:val="24"/>
        </w:rPr>
      </w:pPr>
      <w:r w:rsidRPr="000B2B5F">
        <w:rPr>
          <w:rFonts w:cstheme="minorHAnsi"/>
          <w:sz w:val="24"/>
          <w:szCs w:val="24"/>
        </w:rPr>
        <w:t>V kolikor ponudnik, partner v skupni ponudbi ali podizvajalec nima sedeža v Republiki Sloveniji in ne more pridobiti in predložiti zahtevnih dokumentov, ker država v kateri ima ponudnik, partner v skupni ponudbi ali podizvajalec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Vse listine, izdane v tuji državi, morajo biti uradno prevedene v slovenski jezik.</w:t>
      </w:r>
    </w:p>
    <w:p w14:paraId="2C719015" w14:textId="5640E7ED"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2" w:name="_Toc133399309"/>
      <w:bookmarkStart w:id="23" w:name="_Toc227045499"/>
      <w:r w:rsidRPr="008B090B">
        <w:rPr>
          <w:rFonts w:eastAsiaTheme="majorEastAsia" w:cstheme="minorHAnsi"/>
          <w:b/>
          <w:bCs/>
          <w:sz w:val="24"/>
          <w:szCs w:val="24"/>
        </w:rPr>
        <w:lastRenderedPageBreak/>
        <w:t>Razlogi za izključitev</w:t>
      </w:r>
      <w:bookmarkEnd w:id="22"/>
      <w:bookmarkEnd w:id="23"/>
    </w:p>
    <w:p w14:paraId="386E6C50" w14:textId="77777777" w:rsidR="00B35E2A" w:rsidRDefault="00B35E2A" w:rsidP="00B35E2A">
      <w:pPr>
        <w:pStyle w:val="Odstavekseznama"/>
        <w:keepNext/>
        <w:keepLines/>
        <w:shd w:val="clear" w:color="auto" w:fill="FFFFFF" w:themeFill="background1"/>
        <w:spacing w:after="0" w:line="260" w:lineRule="atLeast"/>
        <w:outlineLvl w:val="1"/>
        <w:rPr>
          <w:rFonts w:eastAsiaTheme="majorEastAsia" w:cstheme="minorHAnsi"/>
          <w:b/>
          <w:bCs/>
          <w:sz w:val="24"/>
          <w:szCs w:val="24"/>
        </w:rPr>
      </w:pPr>
    </w:p>
    <w:tbl>
      <w:tblPr>
        <w:tblStyle w:val="Tabelamrea"/>
        <w:tblW w:w="9776" w:type="dxa"/>
        <w:tblLook w:val="04A0" w:firstRow="1" w:lastRow="0" w:firstColumn="1" w:lastColumn="0" w:noHBand="0" w:noVBand="1"/>
      </w:tblPr>
      <w:tblGrid>
        <w:gridCol w:w="9776"/>
      </w:tblGrid>
      <w:tr w:rsidR="00B9351E" w:rsidRPr="000B2B5F" w14:paraId="16D304B5" w14:textId="77777777" w:rsidTr="004C6FC7">
        <w:trPr>
          <w:trHeight w:val="397"/>
        </w:trPr>
        <w:tc>
          <w:tcPr>
            <w:tcW w:w="9776" w:type="dxa"/>
            <w:shd w:val="clear" w:color="auto" w:fill="B8CCE4" w:themeFill="accent1" w:themeFillTint="66"/>
          </w:tcPr>
          <w:p w14:paraId="0FFDA57C" w14:textId="77777777" w:rsidR="0070234D" w:rsidRPr="000B2B5F" w:rsidRDefault="00BF0716" w:rsidP="00C032E7">
            <w:pPr>
              <w:rPr>
                <w:rFonts w:cstheme="minorHAnsi"/>
                <w:b/>
                <w:sz w:val="24"/>
                <w:szCs w:val="24"/>
              </w:rPr>
            </w:pPr>
            <w:r w:rsidRPr="000B2B5F">
              <w:rPr>
                <w:rFonts w:cstheme="minorHAnsi"/>
                <w:b/>
                <w:sz w:val="24"/>
                <w:szCs w:val="24"/>
              </w:rPr>
              <w:t xml:space="preserve">Razlogi, povezani s kazenskimi obsodbami </w:t>
            </w:r>
          </w:p>
          <w:p w14:paraId="1A144620" w14:textId="6DE499DF" w:rsidR="009F3B3B" w:rsidRPr="000B2B5F" w:rsidRDefault="009F3B3B" w:rsidP="00C032E7">
            <w:pPr>
              <w:rPr>
                <w:rFonts w:cstheme="minorHAnsi"/>
                <w:b/>
                <w:sz w:val="24"/>
                <w:szCs w:val="24"/>
              </w:rPr>
            </w:pPr>
          </w:p>
        </w:tc>
      </w:tr>
      <w:tr w:rsidR="00B9351E" w:rsidRPr="000B2B5F" w14:paraId="138733DA" w14:textId="77777777" w:rsidTr="000A0B61">
        <w:tc>
          <w:tcPr>
            <w:tcW w:w="9776" w:type="dxa"/>
          </w:tcPr>
          <w:p w14:paraId="38684761" w14:textId="02728F69" w:rsidR="00B9351E" w:rsidRPr="000B2B5F" w:rsidRDefault="00B9351E" w:rsidP="00B9351E">
            <w:pPr>
              <w:spacing w:before="240"/>
              <w:contextualSpacing/>
              <w:jc w:val="both"/>
              <w:rPr>
                <w:rFonts w:cstheme="minorHAnsi"/>
                <w:sz w:val="24"/>
                <w:szCs w:val="24"/>
              </w:rPr>
            </w:pPr>
            <w:r w:rsidRPr="000B2B5F">
              <w:rPr>
                <w:rFonts w:eastAsia="Times New Roman" w:cstheme="minorHAnsi"/>
                <w:sz w:val="24"/>
                <w:szCs w:val="24"/>
                <w:lang w:eastAsia="sl-SI"/>
              </w:rPr>
              <w:t>Naročnik bo iz sodelovanja v postopku javnega naročanja izključil gospodarski subjekt, če bo pri preverjanju v skladu s 77., 79. in 80. členom </w:t>
            </w:r>
            <w:r w:rsidR="00C34391"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ugotovil ali bil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Kazenskega zakonika (Uradni list RS, št. 50/12 - uradno prečiščeno besedilo, 6/16 - </w:t>
            </w:r>
            <w:proofErr w:type="spellStart"/>
            <w:r w:rsidRPr="000B2B5F">
              <w:rPr>
                <w:rFonts w:eastAsia="Times New Roman" w:cstheme="minorHAnsi"/>
                <w:sz w:val="24"/>
                <w:szCs w:val="24"/>
                <w:lang w:eastAsia="sl-SI"/>
              </w:rPr>
              <w:t>popr</w:t>
            </w:r>
            <w:proofErr w:type="spellEnd"/>
            <w:r w:rsidRPr="000B2B5F">
              <w:rPr>
                <w:rFonts w:eastAsia="Times New Roman" w:cstheme="minorHAnsi"/>
                <w:sz w:val="24"/>
                <w:szCs w:val="24"/>
                <w:lang w:eastAsia="sl-SI"/>
              </w:rPr>
              <w:t>., 54/15, 38/16, 27/17, 23/20, 91/20, 95/21, 186/21</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105/22 </w:t>
            </w:r>
            <w:r w:rsidR="00C34391" w:rsidRPr="000B2B5F">
              <w:rPr>
                <w:rFonts w:eastAsia="Times New Roman" w:cstheme="minorHAnsi"/>
                <w:sz w:val="24"/>
                <w:szCs w:val="24"/>
                <w:lang w:eastAsia="sl-SI"/>
              </w:rPr>
              <w:t>–</w:t>
            </w:r>
            <w:r w:rsidRPr="000B2B5F">
              <w:rPr>
                <w:rFonts w:eastAsia="Times New Roman" w:cstheme="minorHAnsi"/>
                <w:sz w:val="24"/>
                <w:szCs w:val="24"/>
                <w:lang w:eastAsia="sl-SI"/>
              </w:rPr>
              <w:t xml:space="preserve"> ZZNŠPP</w:t>
            </w:r>
            <w:r w:rsidR="00C34391" w:rsidRPr="000B2B5F">
              <w:rPr>
                <w:rFonts w:eastAsia="Times New Roman" w:cstheme="minorHAnsi"/>
                <w:sz w:val="24"/>
                <w:szCs w:val="24"/>
                <w:lang w:eastAsia="sl-SI"/>
              </w:rPr>
              <w:t xml:space="preserve"> in 16/23</w:t>
            </w:r>
            <w:r w:rsidRPr="000B2B5F">
              <w:rPr>
                <w:rFonts w:eastAsia="Times New Roman" w:cstheme="minorHAnsi"/>
                <w:sz w:val="24"/>
                <w:szCs w:val="24"/>
                <w:lang w:eastAsia="sl-SI"/>
              </w:rPr>
              <w:t xml:space="preserve">; v nadaljnjem besedilu: KZ-1) ali za primerljiva kazniva dejanja, ki so jih izrekla tuja sodišča </w:t>
            </w:r>
            <w:r w:rsidRPr="000B2B5F">
              <w:rPr>
                <w:rFonts w:cstheme="minorHAnsi"/>
                <w:sz w:val="24"/>
                <w:szCs w:val="24"/>
              </w:rPr>
              <w:t>iz prvega odstavka 75. člena ZJN-3.</w:t>
            </w:r>
          </w:p>
        </w:tc>
      </w:tr>
      <w:tr w:rsidR="00B9351E" w:rsidRPr="000B2B5F" w14:paraId="68165828" w14:textId="77777777" w:rsidTr="000A0B61">
        <w:tc>
          <w:tcPr>
            <w:tcW w:w="9776" w:type="dxa"/>
          </w:tcPr>
          <w:p w14:paraId="44DCDCFB" w14:textId="54E307FF" w:rsidR="00B9351E" w:rsidRPr="000B2B5F" w:rsidRDefault="00B9351E" w:rsidP="00B9351E">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B9351E" w:rsidRPr="000B2B5F" w14:paraId="201BC071" w14:textId="77777777" w:rsidTr="000A0B61">
        <w:trPr>
          <w:trHeight w:val="671"/>
        </w:trPr>
        <w:tc>
          <w:tcPr>
            <w:tcW w:w="9776" w:type="dxa"/>
          </w:tcPr>
          <w:p w14:paraId="3DF9A4CC" w14:textId="5C13061B"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ponudnik,</w:t>
            </w:r>
          </w:p>
          <w:p w14:paraId="2D33F1A3" w14:textId="0A100E61"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CC9D7A7" w14:textId="147D9DE5"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vsi podizvajalci,</w:t>
            </w:r>
          </w:p>
          <w:p w14:paraId="3C40E19B" w14:textId="2662E88D" w:rsidR="00B9351E" w:rsidRPr="000B2B5F" w:rsidRDefault="00B9351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B9351E" w:rsidRPr="000B2B5F" w14:paraId="4B321D7E" w14:textId="77777777" w:rsidTr="004C6FC7">
        <w:trPr>
          <w:trHeight w:val="232"/>
        </w:trPr>
        <w:tc>
          <w:tcPr>
            <w:tcW w:w="9776" w:type="dxa"/>
            <w:shd w:val="clear" w:color="auto" w:fill="B8CCE4" w:themeFill="accent1" w:themeFillTint="66"/>
          </w:tcPr>
          <w:p w14:paraId="6D5E06A7" w14:textId="1BA3792B" w:rsidR="00B9351E" w:rsidRPr="000B2B5F" w:rsidRDefault="000A0B61" w:rsidP="00B9351E">
            <w:pPr>
              <w:rPr>
                <w:rFonts w:cstheme="minorHAnsi"/>
                <w:b/>
                <w:sz w:val="24"/>
                <w:szCs w:val="24"/>
              </w:rPr>
            </w:pPr>
            <w:r w:rsidRPr="004C6FC7">
              <w:rPr>
                <w:rFonts w:cstheme="minorHAnsi"/>
                <w:b/>
                <w:sz w:val="24"/>
                <w:szCs w:val="24"/>
              </w:rPr>
              <w:t>Dokazilo</w:t>
            </w:r>
            <w:r w:rsidRPr="000B2B5F">
              <w:rPr>
                <w:rFonts w:cstheme="minorHAnsi"/>
                <w:b/>
                <w:sz w:val="24"/>
                <w:szCs w:val="24"/>
              </w:rPr>
              <w:t xml:space="preserve">: </w:t>
            </w:r>
          </w:p>
        </w:tc>
      </w:tr>
      <w:tr w:rsidR="00B9351E" w:rsidRPr="000B2B5F" w14:paraId="3025059E" w14:textId="77777777" w:rsidTr="000A0B61">
        <w:trPr>
          <w:trHeight w:val="232"/>
        </w:trPr>
        <w:tc>
          <w:tcPr>
            <w:tcW w:w="9776" w:type="dxa"/>
          </w:tcPr>
          <w:p w14:paraId="5B077EA7" w14:textId="6E4DD77D"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A: Razlogi, povezani s kazenskimi obsodbami«, za vse gospodarske subjekte v ponudbi). </w:t>
            </w:r>
            <w:bookmarkStart w:id="24" w:name="_Hlk129153247"/>
            <w:r w:rsidRPr="000B2B5F">
              <w:rPr>
                <w:rFonts w:cstheme="minorHAnsi"/>
                <w:sz w:val="24"/>
                <w:szCs w:val="24"/>
              </w:rPr>
              <w:t>V kolikor je vaš odgovor v tem primeru DA, in uveljavljate popravni mehanizem, v polje »Opišite jih« napišete kršitve in ukrepe, s katerimi lahko dokažete svojo zanesljivost kljub obstoju razlogov za izključitev ter v ponudbi predložite dokazila.</w:t>
            </w:r>
            <w:bookmarkEnd w:id="24"/>
          </w:p>
          <w:p w14:paraId="3B50C501" w14:textId="77777777" w:rsidR="000D0E4E" w:rsidRPr="000B2B5F" w:rsidRDefault="000D0E4E" w:rsidP="000D0E4E">
            <w:pPr>
              <w:ind w:left="360"/>
              <w:contextualSpacing/>
              <w:jc w:val="both"/>
              <w:rPr>
                <w:rFonts w:cstheme="minorHAnsi"/>
                <w:sz w:val="24"/>
                <w:szCs w:val="24"/>
              </w:rPr>
            </w:pPr>
          </w:p>
          <w:p w14:paraId="4992A0BD" w14:textId="5EC57504" w:rsidR="00B9351E" w:rsidRPr="000B2B5F" w:rsidRDefault="00B9351E" w:rsidP="00655AD1">
            <w:pPr>
              <w:numPr>
                <w:ilvl w:val="0"/>
                <w:numId w:val="6"/>
              </w:numPr>
              <w:contextualSpacing/>
              <w:jc w:val="both"/>
              <w:rPr>
                <w:rFonts w:cstheme="minorHAnsi"/>
                <w:sz w:val="24"/>
                <w:szCs w:val="24"/>
              </w:rPr>
            </w:pPr>
            <w:r w:rsidRPr="000B2B5F">
              <w:rPr>
                <w:rFonts w:cstheme="minorHAnsi"/>
                <w:b/>
                <w:sz w:val="24"/>
                <w:szCs w:val="24"/>
              </w:rPr>
              <w:t>Izpolnjen obrazec ESPD</w:t>
            </w:r>
            <w:r w:rsidRPr="000B2B5F">
              <w:rPr>
                <w:rFonts w:cstheme="minorHAnsi"/>
                <w:sz w:val="24"/>
                <w:szCs w:val="24"/>
              </w:rPr>
              <w:t xml:space="preserve">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w:t>
            </w:r>
            <w:r w:rsidRPr="000B2B5F">
              <w:rPr>
                <w:rFonts w:cstheme="minorHAnsi"/>
                <w:b/>
                <w:sz w:val="24"/>
                <w:szCs w:val="24"/>
              </w:rPr>
              <w:t>navedite v lastni izjavi</w:t>
            </w:r>
            <w:r w:rsidRPr="000B2B5F">
              <w:rPr>
                <w:rFonts w:cstheme="minorHAnsi"/>
                <w:sz w:val="24"/>
                <w:szCs w:val="24"/>
              </w:rPr>
              <w:t xml:space="preserve"> ter v ponudbi predložite dokazila.</w:t>
            </w:r>
          </w:p>
          <w:p w14:paraId="6AA48556" w14:textId="77777777" w:rsidR="000D0E4E" w:rsidRPr="000B2B5F" w:rsidRDefault="000D0E4E" w:rsidP="000D0E4E">
            <w:pPr>
              <w:pStyle w:val="Odstavekseznama"/>
              <w:rPr>
                <w:rFonts w:cstheme="minorHAnsi"/>
                <w:sz w:val="24"/>
                <w:szCs w:val="24"/>
              </w:rPr>
            </w:pPr>
          </w:p>
          <w:p w14:paraId="192D44DC" w14:textId="24A2951A" w:rsidR="00B9351E" w:rsidRPr="000B2B5F" w:rsidRDefault="00B9351E" w:rsidP="00655AD1">
            <w:pPr>
              <w:numPr>
                <w:ilvl w:val="0"/>
                <w:numId w:val="6"/>
              </w:numPr>
              <w:contextualSpacing/>
              <w:jc w:val="both"/>
              <w:rPr>
                <w:rFonts w:cstheme="minorHAnsi"/>
                <w:b/>
                <w:color w:val="0070C0"/>
                <w:sz w:val="24"/>
                <w:szCs w:val="24"/>
              </w:rPr>
            </w:pPr>
            <w:r w:rsidRPr="000B2B5F">
              <w:rPr>
                <w:rFonts w:cstheme="minorHAnsi"/>
                <w:b/>
                <w:sz w:val="24"/>
                <w:szCs w:val="24"/>
              </w:rPr>
              <w:t>Izpolnjen obrazec ESPD</w:t>
            </w:r>
            <w:r w:rsidRPr="000B2B5F">
              <w:rPr>
                <w:rFonts w:cstheme="minorHAnsi"/>
                <w:sz w:val="24"/>
                <w:szCs w:val="24"/>
              </w:rPr>
              <w:t xml:space="preserve"> (v Delu II: Informacije v povezavi z gospodarskim subjektom, B: Informacije o predstavnikih gospodarskega subjekta - </w:t>
            </w:r>
            <w:r w:rsidRPr="000B2B5F">
              <w:rPr>
                <w:rFonts w:cstheme="minorHAnsi"/>
                <w:b/>
                <w:color w:val="0070C0"/>
                <w:sz w:val="24"/>
                <w:szCs w:val="24"/>
              </w:rPr>
              <w:t xml:space="preserve">vpišite EMŠO številko zakonitih zastopnikov in/ali članov nadzornega odbora.  </w:t>
            </w:r>
          </w:p>
          <w:p w14:paraId="0C3EC2D7" w14:textId="77777777" w:rsidR="000D0E4E" w:rsidRPr="000B2B5F" w:rsidRDefault="000D0E4E" w:rsidP="000D0E4E">
            <w:pPr>
              <w:ind w:left="360"/>
              <w:contextualSpacing/>
              <w:jc w:val="both"/>
              <w:rPr>
                <w:rFonts w:cstheme="minorHAnsi"/>
                <w:b/>
                <w:color w:val="0070C0"/>
                <w:sz w:val="24"/>
                <w:szCs w:val="24"/>
              </w:rPr>
            </w:pPr>
          </w:p>
          <w:p w14:paraId="3CBCC02B" w14:textId="68F4384E" w:rsidR="00B9351E" w:rsidRPr="000B2B5F" w:rsidRDefault="00B9351E" w:rsidP="00655AD1">
            <w:pPr>
              <w:numPr>
                <w:ilvl w:val="0"/>
                <w:numId w:val="6"/>
              </w:numPr>
              <w:contextualSpacing/>
              <w:jc w:val="both"/>
              <w:rPr>
                <w:rFonts w:cstheme="minorHAnsi"/>
                <w:b/>
                <w:sz w:val="24"/>
                <w:szCs w:val="24"/>
                <w:shd w:val="clear" w:color="auto" w:fill="EAF1DD" w:themeFill="accent3" w:themeFillTint="33"/>
              </w:rPr>
            </w:pPr>
            <w:r w:rsidRPr="000B2B5F">
              <w:rPr>
                <w:rFonts w:cstheme="minorHAnsi"/>
                <w:sz w:val="24"/>
                <w:szCs w:val="24"/>
              </w:rPr>
              <w:t>Ponudnik lahko potrdila iz Kazenske evidence priloži sam. Tako predložena potrdila ne smejo biti starejša od 4 mesecev od roka za oddajo ponudbe.</w:t>
            </w:r>
          </w:p>
        </w:tc>
      </w:tr>
    </w:tbl>
    <w:p w14:paraId="78BBE8DF" w14:textId="2406657A" w:rsidR="005568AA" w:rsidRDefault="005568AA"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6983E72" w14:textId="77777777" w:rsidTr="004C6FC7">
        <w:trPr>
          <w:trHeight w:val="397"/>
        </w:trPr>
        <w:tc>
          <w:tcPr>
            <w:tcW w:w="9776" w:type="dxa"/>
            <w:shd w:val="clear" w:color="auto" w:fill="B8CCE4" w:themeFill="accent1" w:themeFillTint="66"/>
          </w:tcPr>
          <w:p w14:paraId="20208BA8" w14:textId="761AA908" w:rsidR="0070234D" w:rsidRPr="000B2B5F" w:rsidRDefault="0070234D" w:rsidP="00C032E7">
            <w:pPr>
              <w:rPr>
                <w:rFonts w:cstheme="minorHAnsi"/>
                <w:b/>
                <w:sz w:val="24"/>
                <w:szCs w:val="24"/>
              </w:rPr>
            </w:pPr>
            <w:r w:rsidRPr="000B2B5F">
              <w:rPr>
                <w:rFonts w:cstheme="minorHAnsi"/>
                <w:b/>
                <w:sz w:val="24"/>
                <w:szCs w:val="24"/>
              </w:rPr>
              <w:t xml:space="preserve">Razlogi, povezani s plačilom davkov ali prispevkov za socialno varnost </w:t>
            </w:r>
          </w:p>
          <w:p w14:paraId="04D0BABB" w14:textId="75EFFDAA" w:rsidR="000D0E4E" w:rsidRPr="000B2B5F" w:rsidRDefault="000D0E4E" w:rsidP="00C032E7">
            <w:pPr>
              <w:rPr>
                <w:rFonts w:cstheme="minorHAnsi"/>
                <w:b/>
                <w:sz w:val="24"/>
                <w:szCs w:val="24"/>
              </w:rPr>
            </w:pPr>
          </w:p>
        </w:tc>
      </w:tr>
      <w:tr w:rsidR="000D0E4E" w:rsidRPr="000B2B5F" w14:paraId="5B098992" w14:textId="77777777" w:rsidTr="00E923CE">
        <w:tc>
          <w:tcPr>
            <w:tcW w:w="9776" w:type="dxa"/>
          </w:tcPr>
          <w:p w14:paraId="0DD5B83C" w14:textId="7FF463BE" w:rsidR="000D0E4E" w:rsidRPr="000B2B5F" w:rsidRDefault="000D0E4E" w:rsidP="000D0E4E">
            <w:pPr>
              <w:spacing w:before="240"/>
              <w:contextualSpacing/>
              <w:jc w:val="both"/>
              <w:rPr>
                <w:rFonts w:cstheme="minorHAnsi"/>
                <w:sz w:val="24"/>
                <w:szCs w:val="24"/>
              </w:rPr>
            </w:pPr>
            <w:bookmarkStart w:id="25" w:name="_Hlk129177486"/>
            <w:r w:rsidRPr="000B2B5F">
              <w:rPr>
                <w:rFonts w:cstheme="minorHAnsi"/>
                <w:sz w:val="24"/>
                <w:szCs w:val="24"/>
              </w:rPr>
              <w:t xml:space="preserve">Naročnik bo iz sodelovanja v postopku javnega </w:t>
            </w:r>
            <w:r w:rsidRPr="000B2B5F">
              <w:rPr>
                <w:rFonts w:eastAsia="Times New Roman" w:cstheme="minorHAnsi"/>
                <w:sz w:val="24"/>
                <w:szCs w:val="24"/>
                <w:lang w:eastAsia="sl-SI"/>
              </w:rPr>
              <w:t>naročanja izključil gospodarski subjekt, če bo pri preverjanju v skladu s 77., 79. in 80. členom </w:t>
            </w:r>
            <w:r w:rsidR="00C32E9E" w:rsidRPr="000B2B5F">
              <w:rPr>
                <w:rFonts w:eastAsia="Times New Roman" w:cstheme="minorHAnsi"/>
                <w:sz w:val="24"/>
                <w:szCs w:val="24"/>
                <w:lang w:eastAsia="sl-SI"/>
              </w:rPr>
              <w:t>ZJN-3</w:t>
            </w:r>
            <w:r w:rsidRPr="000B2B5F">
              <w:rPr>
                <w:rFonts w:eastAsia="Times New Roman" w:cstheme="minorHAnsi"/>
                <w:sz w:val="24"/>
                <w:szCs w:val="24"/>
                <w:lang w:eastAsia="sl-SI"/>
              </w:rPr>
              <w:t xml:space="preserve"> ugotovi</w:t>
            </w:r>
            <w:r w:rsidR="00C32E9E" w:rsidRPr="000B2B5F">
              <w:rPr>
                <w:rFonts w:eastAsia="Times New Roman" w:cstheme="minorHAnsi"/>
                <w:sz w:val="24"/>
                <w:szCs w:val="24"/>
                <w:lang w:eastAsia="sl-SI"/>
              </w:rPr>
              <w:t>l</w:t>
            </w:r>
            <w:r w:rsidRPr="000B2B5F">
              <w:rPr>
                <w:rFonts w:eastAsia="Times New Roman" w:cstheme="minorHAnsi"/>
                <w:sz w:val="24"/>
                <w:szCs w:val="24"/>
                <w:lang w:eastAsia="sl-SI"/>
              </w:rPr>
              <w:t xml:space="preserve">,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w:t>
            </w:r>
            <w:r w:rsidRPr="000B2B5F">
              <w:rPr>
                <w:rFonts w:eastAsia="Times New Roman" w:cstheme="minorHAnsi"/>
                <w:sz w:val="24"/>
                <w:szCs w:val="24"/>
                <w:lang w:eastAsia="sl-SI"/>
              </w:rPr>
              <w:lastRenderedPageBreak/>
              <w:t>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bookmarkEnd w:id="25"/>
          </w:p>
        </w:tc>
      </w:tr>
      <w:tr w:rsidR="000D0E4E" w:rsidRPr="000B2B5F" w14:paraId="5CFDAA65" w14:textId="77777777" w:rsidTr="00E923CE">
        <w:tc>
          <w:tcPr>
            <w:tcW w:w="9776" w:type="dxa"/>
          </w:tcPr>
          <w:p w14:paraId="17EF9396" w14:textId="77777777" w:rsidR="000D0E4E" w:rsidRPr="000B2B5F" w:rsidRDefault="000D0E4E" w:rsidP="00B50B30">
            <w:pPr>
              <w:jc w:val="both"/>
              <w:rPr>
                <w:rFonts w:cstheme="minorHAnsi"/>
                <w:b/>
                <w:sz w:val="24"/>
                <w:szCs w:val="24"/>
              </w:rPr>
            </w:pPr>
            <w:r w:rsidRPr="000B2B5F">
              <w:rPr>
                <w:rFonts w:cstheme="minorHAnsi"/>
                <w:b/>
                <w:sz w:val="24"/>
                <w:szCs w:val="24"/>
              </w:rPr>
              <w:lastRenderedPageBreak/>
              <w:t>Izpolnjevanje pogoja morajo izkazati naslednji gospodarski subjekti</w:t>
            </w:r>
            <w:r w:rsidRPr="000B2B5F">
              <w:rPr>
                <w:rFonts w:cstheme="minorHAnsi"/>
                <w:b/>
                <w:i/>
                <w:sz w:val="24"/>
                <w:szCs w:val="24"/>
              </w:rPr>
              <w:t>:</w:t>
            </w:r>
          </w:p>
        </w:tc>
      </w:tr>
      <w:tr w:rsidR="000D0E4E" w:rsidRPr="000B2B5F" w14:paraId="4853BDD7" w14:textId="77777777" w:rsidTr="00E923CE">
        <w:trPr>
          <w:trHeight w:val="671"/>
        </w:trPr>
        <w:tc>
          <w:tcPr>
            <w:tcW w:w="9776" w:type="dxa"/>
          </w:tcPr>
          <w:p w14:paraId="0A7EDAC8"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F9BE85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5B2C7E6F"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4FB50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4B391DC2" w14:textId="77777777" w:rsidTr="004C6FC7">
        <w:trPr>
          <w:trHeight w:val="232"/>
        </w:trPr>
        <w:tc>
          <w:tcPr>
            <w:tcW w:w="9776" w:type="dxa"/>
            <w:shd w:val="clear" w:color="auto" w:fill="B8CCE4" w:themeFill="accent1" w:themeFillTint="66"/>
          </w:tcPr>
          <w:p w14:paraId="4FA6C0A3" w14:textId="35E1A9E9"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6C681A8F" w14:textId="77777777" w:rsidTr="00E923CE">
        <w:trPr>
          <w:trHeight w:val="232"/>
        </w:trPr>
        <w:tc>
          <w:tcPr>
            <w:tcW w:w="9776" w:type="dxa"/>
          </w:tcPr>
          <w:p w14:paraId="56AE00F8" w14:textId="3900A62F"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B: Razlogi, povezani s plačilom davkov ali prispevkov za socialno varnost«, za vse gospodarske subjekte v ponudbi). </w:t>
            </w:r>
          </w:p>
        </w:tc>
      </w:tr>
    </w:tbl>
    <w:p w14:paraId="112724B7" w14:textId="77777777" w:rsidR="002A2B24" w:rsidRPr="000B2B5F" w:rsidRDefault="002A2B24"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0D0E4E" w:rsidRPr="000B2B5F" w14:paraId="5DC3D6E4" w14:textId="77777777" w:rsidTr="004C6FC7">
        <w:trPr>
          <w:trHeight w:val="397"/>
        </w:trPr>
        <w:tc>
          <w:tcPr>
            <w:tcW w:w="9776" w:type="dxa"/>
            <w:shd w:val="clear" w:color="auto" w:fill="B8CCE4" w:themeFill="accent1" w:themeFillTint="66"/>
          </w:tcPr>
          <w:p w14:paraId="4F1B1A11" w14:textId="6F701618" w:rsidR="000D0E4E" w:rsidRPr="000B2B5F" w:rsidRDefault="00C032E7" w:rsidP="00C032E7">
            <w:pPr>
              <w:rPr>
                <w:rFonts w:cstheme="minorHAnsi"/>
                <w:b/>
                <w:sz w:val="24"/>
                <w:szCs w:val="24"/>
              </w:rPr>
            </w:pPr>
            <w:r w:rsidRPr="000B2B5F">
              <w:rPr>
                <w:rFonts w:cstheme="minorHAnsi"/>
                <w:b/>
                <w:sz w:val="24"/>
                <w:szCs w:val="24"/>
              </w:rPr>
              <w:t xml:space="preserve">Nacionalni razlogi za izključitev </w:t>
            </w:r>
          </w:p>
        </w:tc>
      </w:tr>
      <w:tr w:rsidR="000D0E4E" w:rsidRPr="000B2B5F" w14:paraId="3596E0A3" w14:textId="77777777" w:rsidTr="00E923CE">
        <w:tc>
          <w:tcPr>
            <w:tcW w:w="9776" w:type="dxa"/>
          </w:tcPr>
          <w:p w14:paraId="53EFE7A7" w14:textId="5DA35D7F" w:rsidR="000D0E4E" w:rsidRPr="00067049" w:rsidRDefault="000D0E4E" w:rsidP="000D0E4E">
            <w:pPr>
              <w:spacing w:before="240"/>
              <w:contextualSpacing/>
              <w:jc w:val="both"/>
              <w:rPr>
                <w:rFonts w:cstheme="minorHAnsi"/>
                <w:i/>
                <w:sz w:val="24"/>
                <w:szCs w:val="24"/>
              </w:rPr>
            </w:pPr>
            <w:r w:rsidRPr="000B2B5F">
              <w:rPr>
                <w:rFonts w:eastAsia="Times New Roman" w:cstheme="minorHAnsi"/>
                <w:sz w:val="24"/>
                <w:szCs w:val="24"/>
                <w:lang w:eastAsia="sl-SI"/>
              </w:rPr>
              <w:t>Naročnik bo iz posameznega postopka javnega naročanja izključil gospodarski subjekt,  če bo ta na dan, ko poteče rok za oddajo ponudb ali prijav, izločen iz postopkov oddaje javnih naročil zaradi uvrstitve v evidenco gospodarskih subjektov z izrečenimi stranskimi sankcijami izločitve iz postopkov javnega naročanja.</w:t>
            </w:r>
          </w:p>
        </w:tc>
      </w:tr>
      <w:tr w:rsidR="000D0E4E" w:rsidRPr="000B2B5F" w14:paraId="1707F51D" w14:textId="77777777" w:rsidTr="00E923CE">
        <w:tc>
          <w:tcPr>
            <w:tcW w:w="9776" w:type="dxa"/>
          </w:tcPr>
          <w:p w14:paraId="7834A76D" w14:textId="77777777" w:rsidR="000D0E4E" w:rsidRPr="000B2B5F" w:rsidRDefault="000D0E4E" w:rsidP="00B50B30">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0D0E4E" w:rsidRPr="000B2B5F" w14:paraId="110150C2" w14:textId="77777777" w:rsidTr="00E923CE">
        <w:trPr>
          <w:trHeight w:val="671"/>
        </w:trPr>
        <w:tc>
          <w:tcPr>
            <w:tcW w:w="9776" w:type="dxa"/>
          </w:tcPr>
          <w:p w14:paraId="27531E65"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ponudnik,</w:t>
            </w:r>
          </w:p>
          <w:p w14:paraId="3AC1DFC2"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partnerji v skupni ponudbi,</w:t>
            </w:r>
          </w:p>
          <w:p w14:paraId="3AB1F1DD"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vsi podizvajalci,</w:t>
            </w:r>
          </w:p>
          <w:p w14:paraId="579883B3" w14:textId="77777777" w:rsidR="000D0E4E" w:rsidRPr="000B2B5F" w:rsidRDefault="000D0E4E" w:rsidP="00655AD1">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0D0E4E" w:rsidRPr="000B2B5F" w14:paraId="2EDEE160" w14:textId="77777777" w:rsidTr="004C6FC7">
        <w:trPr>
          <w:trHeight w:val="232"/>
        </w:trPr>
        <w:tc>
          <w:tcPr>
            <w:tcW w:w="9776" w:type="dxa"/>
            <w:shd w:val="clear" w:color="auto" w:fill="B8CCE4" w:themeFill="accent1" w:themeFillTint="66"/>
          </w:tcPr>
          <w:p w14:paraId="7A83D713" w14:textId="4821B187" w:rsidR="000D0E4E" w:rsidRPr="000B2B5F" w:rsidRDefault="000A0B61" w:rsidP="00B50B30">
            <w:pPr>
              <w:rPr>
                <w:rFonts w:cstheme="minorHAnsi"/>
                <w:b/>
                <w:sz w:val="24"/>
                <w:szCs w:val="24"/>
              </w:rPr>
            </w:pPr>
            <w:r w:rsidRPr="000B2B5F">
              <w:rPr>
                <w:rFonts w:cstheme="minorHAnsi"/>
                <w:b/>
                <w:sz w:val="24"/>
                <w:szCs w:val="24"/>
              </w:rPr>
              <w:t>Dokazilo:</w:t>
            </w:r>
          </w:p>
        </w:tc>
      </w:tr>
      <w:tr w:rsidR="000D0E4E" w:rsidRPr="000B2B5F" w14:paraId="337E9C47" w14:textId="77777777" w:rsidTr="00E923CE">
        <w:trPr>
          <w:trHeight w:val="232"/>
        </w:trPr>
        <w:tc>
          <w:tcPr>
            <w:tcW w:w="9776" w:type="dxa"/>
          </w:tcPr>
          <w:p w14:paraId="3778E1E3" w14:textId="1C7C7309" w:rsidR="000D0E4E" w:rsidRPr="000B2B5F" w:rsidRDefault="000D0E4E" w:rsidP="00655AD1">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 xml:space="preserve">(v »Del III: Razlogi za izključitev, Oddelek D: Nacionalni razlogi za izključitev«, za vse gospodarske subjekte v ponudbi). </w:t>
            </w:r>
          </w:p>
        </w:tc>
      </w:tr>
    </w:tbl>
    <w:p w14:paraId="14AE29C3" w14:textId="0CD2D2A9" w:rsidR="000D0E4E" w:rsidRDefault="000D0E4E"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E306C1" w:rsidRPr="000B2B5F" w14:paraId="688D62F1" w14:textId="77777777" w:rsidTr="00BF1FDC">
        <w:trPr>
          <w:trHeight w:val="397"/>
        </w:trPr>
        <w:tc>
          <w:tcPr>
            <w:tcW w:w="9776" w:type="dxa"/>
            <w:shd w:val="clear" w:color="auto" w:fill="B8CCE4" w:themeFill="accent1" w:themeFillTint="66"/>
          </w:tcPr>
          <w:p w14:paraId="38B73C34" w14:textId="77777777" w:rsidR="00E306C1" w:rsidRPr="000B2B5F" w:rsidRDefault="00E306C1" w:rsidP="00BF1FDC">
            <w:pPr>
              <w:rPr>
                <w:rFonts w:cstheme="minorHAnsi"/>
                <w:b/>
                <w:sz w:val="24"/>
                <w:szCs w:val="24"/>
              </w:rPr>
            </w:pPr>
            <w:r w:rsidRPr="000B2B5F">
              <w:rPr>
                <w:rFonts w:cstheme="minorHAnsi"/>
                <w:b/>
                <w:sz w:val="24"/>
                <w:szCs w:val="24"/>
              </w:rPr>
              <w:t xml:space="preserve">Nacionalni razlogi za izključitev </w:t>
            </w:r>
          </w:p>
        </w:tc>
      </w:tr>
      <w:tr w:rsidR="00E306C1" w:rsidRPr="000B2B5F" w14:paraId="590502D1" w14:textId="77777777" w:rsidTr="00BF1FDC">
        <w:tc>
          <w:tcPr>
            <w:tcW w:w="9776" w:type="dxa"/>
          </w:tcPr>
          <w:p w14:paraId="13199F68" w14:textId="77777777" w:rsidR="00E306C1" w:rsidRPr="000B2B5F" w:rsidRDefault="00E306C1" w:rsidP="00BF1FDC">
            <w:pPr>
              <w:spacing w:before="240"/>
              <w:contextualSpacing/>
              <w:jc w:val="both"/>
              <w:rPr>
                <w:rFonts w:cstheme="minorHAnsi"/>
                <w:sz w:val="24"/>
                <w:szCs w:val="24"/>
              </w:rPr>
            </w:pPr>
            <w:r w:rsidRPr="000B2B5F">
              <w:rPr>
                <w:rFonts w:cstheme="minorHAnsi"/>
                <w:sz w:val="24"/>
                <w:szCs w:val="24"/>
              </w:rPr>
              <w:t xml:space="preserve">Naročnik bo iz posameznega postopka javnega naročanja izključil gospodarski subjekt, </w:t>
            </w:r>
            <w:r w:rsidRPr="000B2B5F">
              <w:rPr>
                <w:rFonts w:eastAsia="Times New Roman" w:cstheme="minorHAnsi"/>
                <w:sz w:val="24"/>
                <w:szCs w:val="24"/>
                <w:lang w:eastAsia="sl-SI"/>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r w:rsidR="00E306C1" w:rsidRPr="000B2B5F" w14:paraId="1D6DC879" w14:textId="77777777" w:rsidTr="00BF1FDC">
        <w:tc>
          <w:tcPr>
            <w:tcW w:w="9776" w:type="dxa"/>
          </w:tcPr>
          <w:p w14:paraId="3049E1F2" w14:textId="77777777" w:rsidR="00E306C1" w:rsidRPr="000B2B5F" w:rsidRDefault="00E306C1" w:rsidP="00BF1FDC">
            <w:pPr>
              <w:jc w:val="both"/>
              <w:rPr>
                <w:rFonts w:cstheme="minorHAnsi"/>
                <w:b/>
                <w:sz w:val="24"/>
                <w:szCs w:val="24"/>
              </w:rPr>
            </w:pPr>
            <w:r w:rsidRPr="000B2B5F">
              <w:rPr>
                <w:rFonts w:cstheme="minorHAnsi"/>
                <w:b/>
                <w:sz w:val="24"/>
                <w:szCs w:val="24"/>
              </w:rPr>
              <w:t>Izpolnjevanje pogoja morajo izkazati naslednji gospodarski subjekti</w:t>
            </w:r>
            <w:r w:rsidRPr="000B2B5F">
              <w:rPr>
                <w:rFonts w:cstheme="minorHAnsi"/>
                <w:b/>
                <w:i/>
                <w:sz w:val="24"/>
                <w:szCs w:val="24"/>
              </w:rPr>
              <w:t>:</w:t>
            </w:r>
          </w:p>
        </w:tc>
      </w:tr>
      <w:tr w:rsidR="00E306C1" w:rsidRPr="000B2B5F" w14:paraId="776B7095" w14:textId="77777777" w:rsidTr="00BF1FDC">
        <w:trPr>
          <w:trHeight w:val="274"/>
        </w:trPr>
        <w:tc>
          <w:tcPr>
            <w:tcW w:w="9776" w:type="dxa"/>
          </w:tcPr>
          <w:p w14:paraId="17B08F58"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ponudnik,</w:t>
            </w:r>
          </w:p>
          <w:p w14:paraId="6B77DE16"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partnerji v skupni ponudbi,</w:t>
            </w:r>
          </w:p>
          <w:p w14:paraId="708FD7E4"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vsi podizvajalci,</w:t>
            </w:r>
          </w:p>
          <w:p w14:paraId="595A473A" w14:textId="77777777" w:rsidR="00E306C1" w:rsidRPr="000B2B5F" w:rsidRDefault="00E306C1" w:rsidP="00BF1FDC">
            <w:pPr>
              <w:pStyle w:val="Odstavekseznama"/>
              <w:numPr>
                <w:ilvl w:val="0"/>
                <w:numId w:val="8"/>
              </w:numPr>
              <w:rPr>
                <w:rFonts w:cstheme="minorHAnsi"/>
                <w:sz w:val="24"/>
                <w:szCs w:val="24"/>
              </w:rPr>
            </w:pPr>
            <w:r w:rsidRPr="000B2B5F">
              <w:rPr>
                <w:rFonts w:cstheme="minorHAnsi"/>
                <w:sz w:val="24"/>
                <w:szCs w:val="24"/>
              </w:rPr>
              <w:t>subjekti, katerih zmogljivost uporablja ponudnik v skladu z 81. členom ZJN-3.</w:t>
            </w:r>
          </w:p>
        </w:tc>
      </w:tr>
      <w:tr w:rsidR="00E306C1" w:rsidRPr="000B2B5F" w14:paraId="574A470A" w14:textId="77777777" w:rsidTr="00BF1FDC">
        <w:trPr>
          <w:trHeight w:val="232"/>
        </w:trPr>
        <w:tc>
          <w:tcPr>
            <w:tcW w:w="9776" w:type="dxa"/>
            <w:shd w:val="clear" w:color="auto" w:fill="B8CCE4" w:themeFill="accent1" w:themeFillTint="66"/>
          </w:tcPr>
          <w:p w14:paraId="6FCAEF46" w14:textId="77777777" w:rsidR="00E306C1" w:rsidRPr="000B2B5F" w:rsidRDefault="00E306C1" w:rsidP="00BF1FDC">
            <w:pPr>
              <w:rPr>
                <w:rFonts w:cstheme="minorHAnsi"/>
                <w:b/>
                <w:sz w:val="24"/>
                <w:szCs w:val="24"/>
              </w:rPr>
            </w:pPr>
            <w:r w:rsidRPr="000B2B5F">
              <w:rPr>
                <w:rFonts w:cstheme="minorHAnsi"/>
                <w:b/>
                <w:sz w:val="24"/>
                <w:szCs w:val="24"/>
              </w:rPr>
              <w:t xml:space="preserve">Dokazilo: </w:t>
            </w:r>
          </w:p>
        </w:tc>
      </w:tr>
      <w:tr w:rsidR="00E306C1" w:rsidRPr="000B2B5F" w14:paraId="6C6163EF" w14:textId="77777777" w:rsidTr="00BF1FDC">
        <w:trPr>
          <w:trHeight w:val="232"/>
        </w:trPr>
        <w:tc>
          <w:tcPr>
            <w:tcW w:w="9776" w:type="dxa"/>
          </w:tcPr>
          <w:p w14:paraId="57943927" w14:textId="77777777" w:rsidR="00E306C1" w:rsidRPr="000B2B5F" w:rsidRDefault="00E306C1" w:rsidP="00BF1FDC">
            <w:pPr>
              <w:numPr>
                <w:ilvl w:val="0"/>
                <w:numId w:val="6"/>
              </w:numPr>
              <w:contextualSpacing/>
              <w:jc w:val="both"/>
              <w:rPr>
                <w:rFonts w:cstheme="minorHAnsi"/>
                <w:b/>
                <w:sz w:val="24"/>
                <w:szCs w:val="24"/>
                <w:u w:val="single"/>
              </w:rPr>
            </w:pPr>
            <w:r w:rsidRPr="000B2B5F">
              <w:rPr>
                <w:rFonts w:cstheme="minorHAnsi"/>
                <w:b/>
                <w:sz w:val="24"/>
                <w:szCs w:val="24"/>
              </w:rPr>
              <w:t xml:space="preserve">Izpolnjen obrazec ESPD </w:t>
            </w:r>
            <w:r w:rsidRPr="000B2B5F">
              <w:rPr>
                <w:rFonts w:cstheme="minorHAnsi"/>
                <w:sz w:val="24"/>
                <w:szCs w:val="24"/>
              </w:rPr>
              <w:t>(v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 ter v ponudbi predložite dokazila.</w:t>
            </w:r>
          </w:p>
        </w:tc>
      </w:tr>
    </w:tbl>
    <w:p w14:paraId="486DD5FE" w14:textId="77777777" w:rsidR="00E306C1" w:rsidRDefault="00E306C1" w:rsidP="005568AA">
      <w:pPr>
        <w:spacing w:after="0" w:line="240" w:lineRule="auto"/>
        <w:jc w:val="both"/>
        <w:rPr>
          <w:rFonts w:cstheme="minorHAnsi"/>
          <w:sz w:val="24"/>
          <w:szCs w:val="24"/>
        </w:rPr>
      </w:pPr>
    </w:p>
    <w:tbl>
      <w:tblPr>
        <w:tblStyle w:val="Tabelamrea"/>
        <w:tblW w:w="9776" w:type="dxa"/>
        <w:tblLook w:val="04A0" w:firstRow="1" w:lastRow="0" w:firstColumn="1" w:lastColumn="0" w:noHBand="0" w:noVBand="1"/>
      </w:tblPr>
      <w:tblGrid>
        <w:gridCol w:w="9776"/>
      </w:tblGrid>
      <w:tr w:rsidR="00C075EE" w:rsidRPr="00CE15D3" w14:paraId="098D956D" w14:textId="77777777" w:rsidTr="004C6FC7">
        <w:trPr>
          <w:trHeight w:val="397"/>
        </w:trPr>
        <w:tc>
          <w:tcPr>
            <w:tcW w:w="9776" w:type="dxa"/>
            <w:shd w:val="clear" w:color="auto" w:fill="B8CCE4" w:themeFill="accent1" w:themeFillTint="66"/>
          </w:tcPr>
          <w:p w14:paraId="349D1724" w14:textId="77777777" w:rsidR="00C075EE" w:rsidRPr="00C075EE" w:rsidRDefault="00C075EE" w:rsidP="005D35AA">
            <w:pPr>
              <w:spacing w:line="276" w:lineRule="auto"/>
              <w:rPr>
                <w:rFonts w:cstheme="minorHAnsi"/>
                <w:b/>
                <w:sz w:val="24"/>
                <w:szCs w:val="24"/>
              </w:rPr>
            </w:pPr>
            <w:r w:rsidRPr="00C075EE">
              <w:rPr>
                <w:rFonts w:cstheme="minorHAnsi"/>
                <w:b/>
                <w:sz w:val="24"/>
                <w:szCs w:val="24"/>
              </w:rPr>
              <w:lastRenderedPageBreak/>
              <w:t xml:space="preserve">Omejevalni ukrepi zaradi delovanja Rusije </w:t>
            </w:r>
          </w:p>
        </w:tc>
      </w:tr>
      <w:tr w:rsidR="00C075EE" w:rsidRPr="00CE15D3" w14:paraId="67ED342E" w14:textId="77777777" w:rsidTr="005D35AA">
        <w:tc>
          <w:tcPr>
            <w:tcW w:w="9776" w:type="dxa"/>
          </w:tcPr>
          <w:p w14:paraId="17AA25CE" w14:textId="77777777" w:rsidR="00C075EE" w:rsidRPr="00F10B5D" w:rsidRDefault="00C075EE" w:rsidP="00F10B5D">
            <w:pPr>
              <w:jc w:val="both"/>
              <w:rPr>
                <w:sz w:val="24"/>
                <w:szCs w:val="24"/>
                <w:lang w:eastAsia="sl-SI"/>
              </w:rPr>
            </w:pPr>
            <w:r w:rsidRPr="00F10B5D">
              <w:rPr>
                <w:sz w:val="24"/>
                <w:szCs w:val="24"/>
              </w:rPr>
              <w:t xml:space="preserve">Na podlagi sklepa Sveta (SZVP) 2022/578 z dne 8. aprila 2022 o spremembi Sklepa 2014/512/SZVP o </w:t>
            </w:r>
            <w:r w:rsidRPr="00F10B5D">
              <w:rPr>
                <w:sz w:val="24"/>
                <w:szCs w:val="24"/>
                <w:lang w:eastAsia="sl-SI"/>
              </w:rPr>
              <w:t>omejevalnih ukrepih zaradi delovanja Rusije, ki povzroča destabilizacijo razmer v Ukrajini, bo naročnik izključil gospodarski subjekt, če pri preverjanju ugotovi, da je gospodarski subjekt:</w:t>
            </w:r>
          </w:p>
          <w:p w14:paraId="757913F1" w14:textId="77777777" w:rsidR="00C075EE" w:rsidRPr="00F10B5D" w:rsidRDefault="00C075EE" w:rsidP="00F10B5D">
            <w:pPr>
              <w:jc w:val="both"/>
              <w:rPr>
                <w:sz w:val="24"/>
                <w:szCs w:val="24"/>
              </w:rPr>
            </w:pPr>
            <w:r w:rsidRPr="00F10B5D">
              <w:rPr>
                <w:sz w:val="24"/>
                <w:szCs w:val="24"/>
                <w:lang w:eastAsia="sl-SI"/>
              </w:rPr>
              <w:t>- ruski državljan ali fizična ali</w:t>
            </w:r>
            <w:r w:rsidRPr="00F10B5D">
              <w:rPr>
                <w:sz w:val="24"/>
                <w:szCs w:val="24"/>
              </w:rPr>
              <w:t xml:space="preserve"> pravna oseba, subjekt ali organ s sedežem v Rusiji,</w:t>
            </w:r>
          </w:p>
          <w:p w14:paraId="40FF0906" w14:textId="77777777" w:rsidR="00C075EE" w:rsidRPr="00F10B5D" w:rsidRDefault="00C075EE" w:rsidP="00F10B5D">
            <w:pPr>
              <w:jc w:val="both"/>
              <w:rPr>
                <w:sz w:val="24"/>
                <w:szCs w:val="24"/>
              </w:rPr>
            </w:pPr>
            <w:r w:rsidRPr="00F10B5D">
              <w:rPr>
                <w:sz w:val="24"/>
                <w:szCs w:val="24"/>
              </w:rPr>
              <w:t>- pravna oseba, subjekt ali organ, katerih več kot 50-odstotni delež je v neposredni ali posredni lasti subjekta iz prejšnje alineje, ali</w:t>
            </w:r>
          </w:p>
          <w:p w14:paraId="130A0A6B" w14:textId="77777777" w:rsidR="00C075EE" w:rsidRPr="00F10B5D" w:rsidRDefault="00C075EE" w:rsidP="00F10B5D">
            <w:pPr>
              <w:jc w:val="both"/>
              <w:rPr>
                <w:sz w:val="24"/>
                <w:szCs w:val="24"/>
              </w:rPr>
            </w:pPr>
            <w:r w:rsidRPr="00F10B5D">
              <w:rPr>
                <w:sz w:val="24"/>
                <w:szCs w:val="24"/>
              </w:rPr>
              <w:t>- fizična ali pravna oseba, subjekt ali organ, ki deluje v imenu ali po navodilih subjektov iz prejšnjih dveh alinej.</w:t>
            </w:r>
          </w:p>
          <w:p w14:paraId="033E592E" w14:textId="77777777" w:rsidR="00C075EE" w:rsidRPr="00F10B5D" w:rsidRDefault="00C075EE" w:rsidP="005D35AA">
            <w:pPr>
              <w:spacing w:before="240" w:line="276" w:lineRule="auto"/>
              <w:contextualSpacing/>
              <w:jc w:val="both"/>
              <w:rPr>
                <w:rFonts w:cstheme="minorHAnsi"/>
                <w:sz w:val="24"/>
                <w:szCs w:val="24"/>
              </w:rPr>
            </w:pPr>
          </w:p>
          <w:p w14:paraId="09EFF6EE" w14:textId="77777777" w:rsidR="00C075EE" w:rsidRPr="00F10B5D" w:rsidRDefault="00C075EE" w:rsidP="00F10B5D">
            <w:pPr>
              <w:jc w:val="both"/>
              <w:rPr>
                <w:rFonts w:cstheme="minorHAnsi"/>
                <w:sz w:val="24"/>
                <w:szCs w:val="24"/>
              </w:rPr>
            </w:pPr>
            <w:r w:rsidRPr="00F10B5D">
              <w:rPr>
                <w:rFonts w:cstheme="minorHAnsi"/>
                <w:sz w:val="24"/>
                <w:szCs w:val="24"/>
              </w:rPr>
              <w:t xml:space="preserve">Enako velja za podizvajalca ali </w:t>
            </w:r>
            <w:r w:rsidRPr="00F10B5D">
              <w:rPr>
                <w:sz w:val="24"/>
                <w:szCs w:val="24"/>
              </w:rPr>
              <w:t>subjekt, na katerega zmogljivosti se sklicuje ponudnik, če predstavljajo več kot 10% vrednosti naročila</w:t>
            </w:r>
            <w:r w:rsidRPr="00F10B5D">
              <w:rPr>
                <w:rFonts w:cstheme="minorHAnsi"/>
                <w:sz w:val="24"/>
                <w:szCs w:val="24"/>
              </w:rPr>
              <w:t>.</w:t>
            </w:r>
          </w:p>
          <w:p w14:paraId="55E0CB4C" w14:textId="77777777" w:rsidR="00C075EE" w:rsidRPr="00F10B5D" w:rsidRDefault="00C075EE" w:rsidP="005D35AA">
            <w:pPr>
              <w:spacing w:before="240" w:line="276" w:lineRule="auto"/>
              <w:contextualSpacing/>
              <w:jc w:val="both"/>
              <w:rPr>
                <w:rFonts w:cstheme="minorHAnsi"/>
                <w:sz w:val="24"/>
                <w:szCs w:val="24"/>
              </w:rPr>
            </w:pPr>
          </w:p>
          <w:p w14:paraId="2BE41458" w14:textId="77777777" w:rsidR="00C075EE" w:rsidRPr="00C075EE" w:rsidRDefault="00C075EE" w:rsidP="00F10B5D">
            <w:pPr>
              <w:jc w:val="both"/>
            </w:pPr>
            <w:r w:rsidRPr="00F10B5D">
              <w:rPr>
                <w:sz w:val="24"/>
                <w:szCs w:val="24"/>
              </w:rPr>
              <w:t xml:space="preserve">Naročnik </w:t>
            </w:r>
            <w:r w:rsidRPr="00F10B5D">
              <w:rPr>
                <w:sz w:val="24"/>
                <w:szCs w:val="24"/>
                <w:lang w:eastAsia="sl-SI"/>
              </w:rPr>
              <w:t>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w:t>
            </w:r>
            <w:r w:rsidRPr="00F10B5D">
              <w:rPr>
                <w:sz w:val="24"/>
                <w:szCs w:val="24"/>
              </w:rPr>
              <w:t>, če se izkaže, da je pred ali med postopkom javnega naročanja ta subjekt v položaju iz te točke.</w:t>
            </w:r>
          </w:p>
        </w:tc>
      </w:tr>
      <w:tr w:rsidR="00C075EE" w:rsidRPr="00CE15D3" w14:paraId="67F800CB" w14:textId="77777777" w:rsidTr="005D35AA">
        <w:tc>
          <w:tcPr>
            <w:tcW w:w="9776" w:type="dxa"/>
          </w:tcPr>
          <w:p w14:paraId="11F7BC1B" w14:textId="77777777" w:rsidR="00C075EE" w:rsidRPr="00C075EE" w:rsidRDefault="00C075EE" w:rsidP="005D35AA">
            <w:pPr>
              <w:spacing w:line="276" w:lineRule="auto"/>
              <w:jc w:val="both"/>
              <w:rPr>
                <w:rFonts w:cstheme="minorHAnsi"/>
                <w:b/>
                <w:sz w:val="24"/>
                <w:szCs w:val="24"/>
              </w:rPr>
            </w:pPr>
            <w:r w:rsidRPr="00C075EE">
              <w:rPr>
                <w:rFonts w:cstheme="minorHAnsi"/>
                <w:b/>
                <w:sz w:val="24"/>
                <w:szCs w:val="24"/>
              </w:rPr>
              <w:t>Izpolnjevanje pogoja morajo izkazati naslednji gospodarski subjekti</w:t>
            </w:r>
            <w:r w:rsidRPr="00C075EE">
              <w:rPr>
                <w:rFonts w:cstheme="minorHAnsi"/>
                <w:b/>
                <w:i/>
                <w:sz w:val="24"/>
                <w:szCs w:val="24"/>
              </w:rPr>
              <w:t>:</w:t>
            </w:r>
          </w:p>
        </w:tc>
      </w:tr>
      <w:tr w:rsidR="00C075EE" w:rsidRPr="00CE15D3" w14:paraId="62F96CAF" w14:textId="77777777" w:rsidTr="005D35AA">
        <w:trPr>
          <w:trHeight w:val="671"/>
        </w:trPr>
        <w:tc>
          <w:tcPr>
            <w:tcW w:w="9776" w:type="dxa"/>
          </w:tcPr>
          <w:p w14:paraId="3043534C"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ponudnik,</w:t>
            </w:r>
          </w:p>
          <w:p w14:paraId="21DF6580"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partnerji v skupni ponudbi,</w:t>
            </w:r>
          </w:p>
          <w:p w14:paraId="12459F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vsi podizvajalci,</w:t>
            </w:r>
          </w:p>
          <w:p w14:paraId="140A1CA4" w14:textId="77777777" w:rsidR="00C075EE" w:rsidRPr="00C075EE" w:rsidRDefault="00C075EE" w:rsidP="00655AD1">
            <w:pPr>
              <w:pStyle w:val="Odstavekseznama"/>
              <w:numPr>
                <w:ilvl w:val="0"/>
                <w:numId w:val="8"/>
              </w:numPr>
              <w:rPr>
                <w:rFonts w:cstheme="minorHAnsi"/>
                <w:sz w:val="24"/>
                <w:szCs w:val="24"/>
              </w:rPr>
            </w:pPr>
            <w:r w:rsidRPr="00C075EE">
              <w:rPr>
                <w:rFonts w:cstheme="minorHAnsi"/>
                <w:sz w:val="24"/>
                <w:szCs w:val="24"/>
              </w:rPr>
              <w:t>subjekti, katerih zmogljivost uporablja ponudnik v skladu z 81. členom ZJN-3.</w:t>
            </w:r>
          </w:p>
        </w:tc>
      </w:tr>
      <w:tr w:rsidR="00C075EE" w:rsidRPr="00CE15D3" w14:paraId="35B21029" w14:textId="77777777" w:rsidTr="004C6FC7">
        <w:trPr>
          <w:trHeight w:val="232"/>
        </w:trPr>
        <w:tc>
          <w:tcPr>
            <w:tcW w:w="9776" w:type="dxa"/>
            <w:shd w:val="clear" w:color="auto" w:fill="B8CCE4" w:themeFill="accent1" w:themeFillTint="66"/>
          </w:tcPr>
          <w:p w14:paraId="15CB5CC1" w14:textId="77777777" w:rsidR="00C075EE" w:rsidRPr="00C075EE" w:rsidRDefault="00C075EE" w:rsidP="005D35AA">
            <w:pPr>
              <w:spacing w:line="276" w:lineRule="auto"/>
              <w:rPr>
                <w:rFonts w:cstheme="minorHAnsi"/>
                <w:b/>
                <w:sz w:val="24"/>
                <w:szCs w:val="24"/>
              </w:rPr>
            </w:pPr>
            <w:r w:rsidRPr="00C075EE">
              <w:rPr>
                <w:rFonts w:cstheme="minorHAnsi"/>
                <w:b/>
                <w:sz w:val="24"/>
                <w:szCs w:val="24"/>
              </w:rPr>
              <w:t xml:space="preserve">Dokazilo: </w:t>
            </w:r>
          </w:p>
        </w:tc>
      </w:tr>
      <w:tr w:rsidR="00C075EE" w:rsidRPr="00CE15D3" w14:paraId="509E5CC3" w14:textId="77777777" w:rsidTr="005D35AA">
        <w:trPr>
          <w:trHeight w:val="232"/>
        </w:trPr>
        <w:tc>
          <w:tcPr>
            <w:tcW w:w="9776" w:type="dxa"/>
          </w:tcPr>
          <w:p w14:paraId="0B22C9A4" w14:textId="355BBB1B" w:rsidR="00C075EE" w:rsidRPr="00C075EE" w:rsidRDefault="00C075EE" w:rsidP="00655AD1">
            <w:pPr>
              <w:numPr>
                <w:ilvl w:val="0"/>
                <w:numId w:val="6"/>
              </w:numPr>
              <w:spacing w:line="276" w:lineRule="auto"/>
              <w:contextualSpacing/>
              <w:jc w:val="both"/>
              <w:rPr>
                <w:rFonts w:cstheme="minorHAnsi"/>
                <w:b/>
                <w:sz w:val="24"/>
                <w:szCs w:val="24"/>
                <w:u w:val="single"/>
              </w:rPr>
            </w:pPr>
            <w:r w:rsidRPr="00C075EE">
              <w:rPr>
                <w:rFonts w:cstheme="minorHAnsi"/>
                <w:b/>
                <w:sz w:val="24"/>
                <w:szCs w:val="24"/>
              </w:rPr>
              <w:t>obrazec ESPD</w:t>
            </w:r>
            <w:r w:rsidRPr="00C075EE">
              <w:rPr>
                <w:rFonts w:cstheme="minorHAnsi"/>
                <w:sz w:val="24"/>
                <w:szCs w:val="24"/>
              </w:rPr>
              <w:t xml:space="preserve"> </w:t>
            </w:r>
          </w:p>
        </w:tc>
      </w:tr>
    </w:tbl>
    <w:p w14:paraId="7BFE291D" w14:textId="77777777" w:rsidR="00C075EE" w:rsidRPr="000B2B5F" w:rsidRDefault="00C075EE" w:rsidP="005568AA">
      <w:pPr>
        <w:spacing w:after="0" w:line="240" w:lineRule="auto"/>
        <w:jc w:val="both"/>
        <w:rPr>
          <w:rFonts w:cstheme="minorHAnsi"/>
          <w:sz w:val="24"/>
          <w:szCs w:val="24"/>
        </w:rPr>
      </w:pPr>
    </w:p>
    <w:p w14:paraId="37926272" w14:textId="0C10307A" w:rsidR="005568AA" w:rsidRPr="008B090B" w:rsidRDefault="005568AA" w:rsidP="008B090B">
      <w:pPr>
        <w:pStyle w:val="Odstavekseznama"/>
        <w:keepNext/>
        <w:keepLines/>
        <w:numPr>
          <w:ilvl w:val="1"/>
          <w:numId w:val="29"/>
        </w:numPr>
        <w:shd w:val="clear" w:color="auto" w:fill="DBE5F1" w:themeFill="accent1" w:themeFillTint="33"/>
        <w:spacing w:after="0" w:line="260" w:lineRule="atLeast"/>
        <w:outlineLvl w:val="1"/>
        <w:rPr>
          <w:rFonts w:eastAsiaTheme="majorEastAsia" w:cstheme="minorHAnsi"/>
          <w:b/>
          <w:bCs/>
          <w:sz w:val="24"/>
          <w:szCs w:val="24"/>
        </w:rPr>
      </w:pPr>
      <w:bookmarkStart w:id="26" w:name="_Toc133399310"/>
      <w:bookmarkStart w:id="27" w:name="_Toc227045500"/>
      <w:r w:rsidRPr="008B090B">
        <w:rPr>
          <w:rFonts w:eastAsiaTheme="majorEastAsia" w:cstheme="minorHAnsi"/>
          <w:b/>
          <w:bCs/>
          <w:sz w:val="24"/>
          <w:szCs w:val="24"/>
        </w:rPr>
        <w:t>Pogoji za sodelovanje</w:t>
      </w:r>
      <w:bookmarkEnd w:id="26"/>
      <w:bookmarkEnd w:id="27"/>
    </w:p>
    <w:p w14:paraId="10C19BC1" w14:textId="77777777" w:rsidR="002A2B24" w:rsidRDefault="002A2B24" w:rsidP="002A2B24">
      <w:pPr>
        <w:pStyle w:val="Odstavekseznama"/>
        <w:keepNext/>
        <w:keepLines/>
        <w:spacing w:after="0" w:line="260" w:lineRule="atLeast"/>
        <w:ind w:left="1440"/>
        <w:outlineLvl w:val="1"/>
        <w:rPr>
          <w:rFonts w:eastAsiaTheme="majorEastAsia" w:cstheme="minorHAnsi"/>
          <w:b/>
          <w:bCs/>
          <w:sz w:val="24"/>
          <w:szCs w:val="24"/>
        </w:rPr>
      </w:pPr>
    </w:p>
    <w:p w14:paraId="646A7BB9" w14:textId="3C3991BE" w:rsidR="002A2B24" w:rsidRPr="006267E8" w:rsidRDefault="006B1C67" w:rsidP="008B090B">
      <w:pPr>
        <w:pStyle w:val="Odstavekseznama"/>
        <w:keepNext/>
        <w:keepLines/>
        <w:numPr>
          <w:ilvl w:val="2"/>
          <w:numId w:val="29"/>
        </w:numPr>
        <w:spacing w:after="0" w:line="260" w:lineRule="atLeast"/>
        <w:outlineLvl w:val="1"/>
        <w:rPr>
          <w:rFonts w:eastAsiaTheme="majorEastAsia" w:cstheme="minorHAnsi"/>
          <w:b/>
          <w:bCs/>
          <w:sz w:val="24"/>
          <w:szCs w:val="24"/>
        </w:rPr>
      </w:pPr>
      <w:bookmarkStart w:id="28" w:name="_Toc227045501"/>
      <w:r w:rsidRPr="006267E8">
        <w:rPr>
          <w:rFonts w:eastAsiaTheme="majorEastAsia" w:cstheme="minorHAnsi"/>
          <w:b/>
          <w:bCs/>
          <w:sz w:val="24"/>
          <w:szCs w:val="24"/>
        </w:rPr>
        <w:t>Ustreznost za opravljanje poklicne dejavnosti</w:t>
      </w:r>
      <w:bookmarkEnd w:id="28"/>
    </w:p>
    <w:p w14:paraId="6748DD68" w14:textId="77777777" w:rsidR="002A2B24" w:rsidRPr="002A2B24" w:rsidRDefault="002A2B24" w:rsidP="00F10B5D">
      <w:pPr>
        <w:pStyle w:val="Odstavekseznama"/>
        <w:keepNext/>
        <w:keepLines/>
        <w:spacing w:after="0" w:line="260" w:lineRule="atLeast"/>
        <w:ind w:left="1440"/>
        <w:outlineLvl w:val="1"/>
        <w:rPr>
          <w:rFonts w:eastAsiaTheme="majorEastAsia" w:cstheme="minorHAnsi"/>
          <w:b/>
          <w:bCs/>
          <w:sz w:val="24"/>
          <w:szCs w:val="24"/>
        </w:rPr>
      </w:pPr>
    </w:p>
    <w:tbl>
      <w:tblPr>
        <w:tblStyle w:val="Tabelamrea"/>
        <w:tblW w:w="9781" w:type="dxa"/>
        <w:tblInd w:w="-5" w:type="dxa"/>
        <w:tblLook w:val="04A0" w:firstRow="1" w:lastRow="0" w:firstColumn="1" w:lastColumn="0" w:noHBand="0" w:noVBand="1"/>
      </w:tblPr>
      <w:tblGrid>
        <w:gridCol w:w="9781"/>
      </w:tblGrid>
      <w:tr w:rsidR="00AD0C33" w:rsidRPr="000B2B5F" w14:paraId="7847CD1C" w14:textId="77777777" w:rsidTr="00E306C1">
        <w:tc>
          <w:tcPr>
            <w:tcW w:w="9781" w:type="dxa"/>
          </w:tcPr>
          <w:p w14:paraId="0C9CD944" w14:textId="6926658A" w:rsidR="00D308BD" w:rsidRPr="00E306C1" w:rsidRDefault="00114E84" w:rsidP="00E306C1">
            <w:pPr>
              <w:jc w:val="both"/>
              <w:rPr>
                <w:sz w:val="24"/>
                <w:szCs w:val="24"/>
              </w:rPr>
            </w:pPr>
            <w:r w:rsidRPr="00E306C1">
              <w:rPr>
                <w:sz w:val="24"/>
                <w:szCs w:val="24"/>
              </w:rPr>
              <w:t xml:space="preserve">Gospodarski subjekt mora biti vpisan v enega od poklicnih ali poslovnih registrov, ki se vodijo v državi članici, v kateri ima gospodarski subjekt sedež. Seznam poklicnih ali poslovnih registrov v državah članicah Evropske unije določa Priloga XI Direktive 2014/24/EU. </w:t>
            </w:r>
          </w:p>
        </w:tc>
      </w:tr>
      <w:tr w:rsidR="00AD0C33" w:rsidRPr="000B2B5F" w14:paraId="61CA0B44" w14:textId="77777777" w:rsidTr="00E306C1">
        <w:tc>
          <w:tcPr>
            <w:tcW w:w="9781" w:type="dxa"/>
          </w:tcPr>
          <w:p w14:paraId="75949FF9" w14:textId="77777777" w:rsidR="00AD0C33" w:rsidRPr="000B2B5F" w:rsidRDefault="00AD0C33" w:rsidP="00B50B30">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AD0C33" w:rsidRPr="000B2B5F" w14:paraId="6BA1D64F" w14:textId="77777777" w:rsidTr="00E306C1">
        <w:trPr>
          <w:trHeight w:val="671"/>
        </w:trPr>
        <w:tc>
          <w:tcPr>
            <w:tcW w:w="9781" w:type="dxa"/>
          </w:tcPr>
          <w:p w14:paraId="1F1F1AA1"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074D4DAF"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3BA9F915"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02C5718D" w14:textId="77777777" w:rsidR="00AD0C33" w:rsidRPr="000B2B5F" w:rsidRDefault="00AD0C33"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AD0C33" w:rsidRPr="000B2B5F" w14:paraId="454E211D" w14:textId="77777777" w:rsidTr="00E306C1">
        <w:trPr>
          <w:trHeight w:val="232"/>
        </w:trPr>
        <w:tc>
          <w:tcPr>
            <w:tcW w:w="9781" w:type="dxa"/>
            <w:shd w:val="clear" w:color="auto" w:fill="B8CCE4" w:themeFill="accent1" w:themeFillTint="66"/>
          </w:tcPr>
          <w:p w14:paraId="3AA7755C" w14:textId="088222CA" w:rsidR="00AD0C33" w:rsidRPr="000B2B5F" w:rsidRDefault="000A0B61" w:rsidP="00B50B30">
            <w:pPr>
              <w:rPr>
                <w:rFonts w:cstheme="minorHAnsi"/>
                <w:b/>
                <w:color w:val="FF0000"/>
                <w:sz w:val="24"/>
                <w:szCs w:val="24"/>
              </w:rPr>
            </w:pPr>
            <w:r w:rsidRPr="000B2B5F">
              <w:rPr>
                <w:rFonts w:cstheme="minorHAnsi"/>
                <w:b/>
                <w:color w:val="000000" w:themeColor="text1"/>
                <w:sz w:val="24"/>
                <w:szCs w:val="24"/>
              </w:rPr>
              <w:t>Dokazilo:</w:t>
            </w:r>
          </w:p>
        </w:tc>
      </w:tr>
      <w:tr w:rsidR="00AD0C33" w:rsidRPr="000B2B5F" w14:paraId="36641D13" w14:textId="77777777" w:rsidTr="00E306C1">
        <w:trPr>
          <w:trHeight w:val="232"/>
        </w:trPr>
        <w:tc>
          <w:tcPr>
            <w:tcW w:w="9781" w:type="dxa"/>
          </w:tcPr>
          <w:p w14:paraId="61593571" w14:textId="0F4DD43E" w:rsidR="00E04807" w:rsidRPr="00E04807" w:rsidRDefault="00114E84" w:rsidP="00655AD1">
            <w:pPr>
              <w:numPr>
                <w:ilvl w:val="0"/>
                <w:numId w:val="6"/>
              </w:numPr>
              <w:contextualSpacing/>
              <w:jc w:val="both"/>
              <w:rPr>
                <w:rFonts w:cstheme="minorHAnsi"/>
                <w:b/>
                <w:sz w:val="24"/>
                <w:szCs w:val="24"/>
              </w:rPr>
            </w:pPr>
            <w:r w:rsidRPr="000B2B5F">
              <w:rPr>
                <w:rFonts w:cstheme="minorHAnsi"/>
                <w:b/>
                <w:sz w:val="24"/>
                <w:szCs w:val="24"/>
              </w:rPr>
              <w:t xml:space="preserve">Izpolnjen obrazec ESPD </w:t>
            </w:r>
            <w:r w:rsidRPr="000B2B5F">
              <w:rPr>
                <w:rFonts w:cstheme="minorHAnsi"/>
                <w:sz w:val="24"/>
                <w:szCs w:val="24"/>
              </w:rPr>
              <w:t xml:space="preserve">(v »Del IV: Pogoji za sodelovanje, Oddelek A: Ustreznost). </w:t>
            </w:r>
          </w:p>
        </w:tc>
      </w:tr>
    </w:tbl>
    <w:p w14:paraId="63A73A00" w14:textId="7C48BD43" w:rsidR="00E306C1" w:rsidRPr="002A2B24" w:rsidRDefault="00E306C1" w:rsidP="008B090B">
      <w:pPr>
        <w:pStyle w:val="Odstavekseznama"/>
        <w:keepNext/>
        <w:keepLines/>
        <w:numPr>
          <w:ilvl w:val="2"/>
          <w:numId w:val="29"/>
        </w:numPr>
        <w:spacing w:before="200"/>
        <w:outlineLvl w:val="1"/>
        <w:rPr>
          <w:rFonts w:eastAsiaTheme="majorEastAsia" w:cstheme="minorHAnsi"/>
          <w:b/>
          <w:bCs/>
          <w:sz w:val="24"/>
          <w:szCs w:val="24"/>
        </w:rPr>
      </w:pPr>
      <w:bookmarkStart w:id="29" w:name="_Toc227045502"/>
      <w:bookmarkStart w:id="30" w:name="_Toc92354602"/>
      <w:r>
        <w:rPr>
          <w:rFonts w:eastAsiaTheme="majorEastAsia" w:cstheme="minorHAnsi"/>
          <w:b/>
          <w:bCs/>
          <w:sz w:val="24"/>
          <w:szCs w:val="24"/>
        </w:rPr>
        <w:lastRenderedPageBreak/>
        <w:t>Tehnična in strokovna sposobnost</w:t>
      </w:r>
      <w:bookmarkEnd w:id="29"/>
    </w:p>
    <w:tbl>
      <w:tblPr>
        <w:tblStyle w:val="Tabelamrea"/>
        <w:tblW w:w="9776" w:type="dxa"/>
        <w:tblLook w:val="04A0" w:firstRow="1" w:lastRow="0" w:firstColumn="1" w:lastColumn="0" w:noHBand="0" w:noVBand="1"/>
      </w:tblPr>
      <w:tblGrid>
        <w:gridCol w:w="9776"/>
      </w:tblGrid>
      <w:tr w:rsidR="00E04807" w:rsidRPr="000B2B5F" w14:paraId="314E8E22" w14:textId="77777777" w:rsidTr="00114914">
        <w:trPr>
          <w:trHeight w:val="1377"/>
        </w:trPr>
        <w:tc>
          <w:tcPr>
            <w:tcW w:w="9776" w:type="dxa"/>
            <w:shd w:val="clear" w:color="auto" w:fill="FFFFFF" w:themeFill="background1"/>
          </w:tcPr>
          <w:p w14:paraId="46502A60" w14:textId="704471D9" w:rsidR="008B090B" w:rsidRDefault="008B090B" w:rsidP="008B090B">
            <w:pPr>
              <w:jc w:val="both"/>
              <w:rPr>
                <w:sz w:val="24"/>
                <w:szCs w:val="24"/>
              </w:rPr>
            </w:pPr>
            <w:r w:rsidRPr="005774ED">
              <w:rPr>
                <w:sz w:val="24"/>
                <w:szCs w:val="24"/>
              </w:rPr>
              <w:t>Ponujeno blago mora izpolnjevati vse zahteve določene v obrazcu »Ponudbeni predračun s tehnično specifikacijo«.</w:t>
            </w:r>
          </w:p>
          <w:p w14:paraId="0C767713" w14:textId="77777777" w:rsidR="008B090B" w:rsidRPr="005774ED" w:rsidRDefault="008B090B" w:rsidP="008B090B">
            <w:pPr>
              <w:jc w:val="both"/>
              <w:rPr>
                <w:sz w:val="24"/>
                <w:szCs w:val="24"/>
              </w:rPr>
            </w:pPr>
          </w:p>
          <w:p w14:paraId="4C59EFBA" w14:textId="37C2D158" w:rsidR="006C1F69" w:rsidRPr="006C1F69" w:rsidRDefault="008B090B" w:rsidP="008B090B">
            <w:pPr>
              <w:jc w:val="both"/>
              <w:rPr>
                <w:rFonts w:cstheme="minorHAnsi"/>
                <w:color w:val="000000" w:themeColor="text1"/>
                <w:sz w:val="24"/>
                <w:szCs w:val="24"/>
              </w:rPr>
            </w:pPr>
            <w:r w:rsidRPr="005774ED">
              <w:rPr>
                <w:sz w:val="24"/>
                <w:szCs w:val="24"/>
              </w:rPr>
              <w:t>V tehnični specifikaciji so navedena tudi komercialna imena, ki služijo le kot primer na trgu prisotnega blaga, čigar uporabnost ter kvaliteta materialov in izvedbe izpolnjujejo uporabnikove zahteve. Ponudnik lahko ponudi drugo blago, ki pa mora enakovredno služiti svojemu namenu in biti enake ali boljše kvalitete od navedenega.</w:t>
            </w:r>
          </w:p>
        </w:tc>
      </w:tr>
      <w:tr w:rsidR="00E04807" w:rsidRPr="000B2B5F" w14:paraId="41D4D3CD" w14:textId="77777777" w:rsidTr="00114914">
        <w:tc>
          <w:tcPr>
            <w:tcW w:w="9776" w:type="dxa"/>
            <w:shd w:val="clear" w:color="auto" w:fill="FFFFFF" w:themeFill="background1"/>
          </w:tcPr>
          <w:p w14:paraId="2DAF86D8" w14:textId="77777777" w:rsidR="00E04807" w:rsidRPr="000B2B5F" w:rsidRDefault="00E04807" w:rsidP="00AB0079">
            <w:pPr>
              <w:jc w:val="both"/>
              <w:rPr>
                <w:rFonts w:cstheme="minorHAnsi"/>
                <w:b/>
                <w:color w:val="000000" w:themeColor="text1"/>
                <w:sz w:val="24"/>
                <w:szCs w:val="24"/>
              </w:rPr>
            </w:pPr>
            <w:r w:rsidRPr="000B2B5F">
              <w:rPr>
                <w:rFonts w:cstheme="minorHAnsi"/>
                <w:b/>
                <w:color w:val="000000" w:themeColor="text1"/>
                <w:sz w:val="24"/>
                <w:szCs w:val="24"/>
              </w:rPr>
              <w:t>Izpolnjevanje pogoja morajo izkazati naslednji gospodarski subjekti</w:t>
            </w:r>
            <w:r w:rsidRPr="000B2B5F">
              <w:rPr>
                <w:rFonts w:cstheme="minorHAnsi"/>
                <w:b/>
                <w:i/>
                <w:color w:val="000000" w:themeColor="text1"/>
                <w:sz w:val="24"/>
                <w:szCs w:val="24"/>
              </w:rPr>
              <w:t>:</w:t>
            </w:r>
          </w:p>
        </w:tc>
      </w:tr>
      <w:tr w:rsidR="00E04807" w:rsidRPr="000B2B5F" w14:paraId="669EA240" w14:textId="77777777" w:rsidTr="00114914">
        <w:trPr>
          <w:trHeight w:val="671"/>
        </w:trPr>
        <w:tc>
          <w:tcPr>
            <w:tcW w:w="9776" w:type="dxa"/>
            <w:shd w:val="clear" w:color="auto" w:fill="FFFFFF" w:themeFill="background1"/>
          </w:tcPr>
          <w:p w14:paraId="1CCE3651"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ponudnik,</w:t>
            </w:r>
          </w:p>
          <w:p w14:paraId="2E0688E9"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partnerji v skupni ponudbi,</w:t>
            </w:r>
          </w:p>
          <w:p w14:paraId="4BBF110F"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vsi podizvajalci,</w:t>
            </w:r>
          </w:p>
          <w:p w14:paraId="7BFE520C" w14:textId="77777777" w:rsidR="00E04807" w:rsidRPr="000B2B5F" w:rsidRDefault="00E04807" w:rsidP="00655AD1">
            <w:pPr>
              <w:pStyle w:val="Odstavekseznama"/>
              <w:numPr>
                <w:ilvl w:val="0"/>
                <w:numId w:val="8"/>
              </w:numPr>
              <w:rPr>
                <w:rFonts w:cstheme="minorHAnsi"/>
                <w:color w:val="000000" w:themeColor="text1"/>
                <w:sz w:val="24"/>
                <w:szCs w:val="24"/>
              </w:rPr>
            </w:pPr>
            <w:r w:rsidRPr="000B2B5F">
              <w:rPr>
                <w:rFonts w:cstheme="minorHAnsi"/>
                <w:color w:val="000000" w:themeColor="text1"/>
                <w:sz w:val="24"/>
                <w:szCs w:val="24"/>
              </w:rPr>
              <w:t>subjekti, katerih zmogljivost uporablja ponudnik v skladu z 81. členom ZJN-3.</w:t>
            </w:r>
          </w:p>
        </w:tc>
      </w:tr>
      <w:tr w:rsidR="00E04807" w:rsidRPr="000B2B5F" w14:paraId="55DC7AC0" w14:textId="77777777" w:rsidTr="00114914">
        <w:trPr>
          <w:trHeight w:val="232"/>
        </w:trPr>
        <w:tc>
          <w:tcPr>
            <w:tcW w:w="9776" w:type="dxa"/>
            <w:shd w:val="clear" w:color="auto" w:fill="B8CCE4" w:themeFill="accent1" w:themeFillTint="66"/>
          </w:tcPr>
          <w:p w14:paraId="6EC34FE2" w14:textId="77777777" w:rsidR="00E04807" w:rsidRPr="000B2B5F" w:rsidRDefault="00E04807" w:rsidP="00AB0079">
            <w:pPr>
              <w:rPr>
                <w:rFonts w:cstheme="minorHAnsi"/>
                <w:b/>
                <w:color w:val="FF0000"/>
                <w:sz w:val="24"/>
                <w:szCs w:val="24"/>
              </w:rPr>
            </w:pPr>
            <w:r w:rsidRPr="000B2B5F">
              <w:rPr>
                <w:rFonts w:cstheme="minorHAnsi"/>
                <w:b/>
                <w:color w:val="000000" w:themeColor="text1"/>
                <w:sz w:val="24"/>
                <w:szCs w:val="24"/>
              </w:rPr>
              <w:t>Dokazilo:</w:t>
            </w:r>
          </w:p>
        </w:tc>
      </w:tr>
      <w:tr w:rsidR="00E04807" w:rsidRPr="00E04807" w14:paraId="5DB677C4" w14:textId="77777777" w:rsidTr="00114914">
        <w:trPr>
          <w:trHeight w:val="232"/>
        </w:trPr>
        <w:tc>
          <w:tcPr>
            <w:tcW w:w="9776" w:type="dxa"/>
            <w:shd w:val="clear" w:color="auto" w:fill="FFFFFF" w:themeFill="background1"/>
          </w:tcPr>
          <w:p w14:paraId="7D707572" w14:textId="77777777" w:rsidR="009252A7" w:rsidRPr="006C1F69" w:rsidRDefault="009252A7" w:rsidP="009252A7">
            <w:pPr>
              <w:numPr>
                <w:ilvl w:val="0"/>
                <w:numId w:val="6"/>
              </w:numPr>
              <w:contextualSpacing/>
              <w:jc w:val="both"/>
              <w:rPr>
                <w:rFonts w:cstheme="minorHAnsi"/>
                <w:bCs/>
                <w:sz w:val="24"/>
                <w:szCs w:val="24"/>
              </w:rPr>
            </w:pPr>
            <w:r w:rsidRPr="006C1F69">
              <w:rPr>
                <w:rFonts w:cstheme="minorHAnsi"/>
                <w:b/>
                <w:sz w:val="24"/>
                <w:szCs w:val="24"/>
              </w:rPr>
              <w:t>Izpolnjen obrazec ESPD</w:t>
            </w:r>
            <w:r>
              <w:rPr>
                <w:rFonts w:cstheme="minorHAnsi"/>
                <w:b/>
                <w:sz w:val="24"/>
                <w:szCs w:val="24"/>
              </w:rPr>
              <w:t>.</w:t>
            </w:r>
          </w:p>
          <w:p w14:paraId="5E568A8D" w14:textId="77777777" w:rsidR="009252A7" w:rsidRPr="000E5356" w:rsidRDefault="009252A7" w:rsidP="009252A7">
            <w:pPr>
              <w:numPr>
                <w:ilvl w:val="0"/>
                <w:numId w:val="6"/>
              </w:numPr>
              <w:contextualSpacing/>
              <w:jc w:val="both"/>
              <w:rPr>
                <w:rFonts w:cstheme="minorHAnsi"/>
                <w:bCs/>
                <w:sz w:val="24"/>
                <w:szCs w:val="24"/>
              </w:rPr>
            </w:pPr>
            <w:r w:rsidRPr="006C1F69">
              <w:rPr>
                <w:rFonts w:cstheme="minorHAnsi"/>
                <w:sz w:val="24"/>
                <w:szCs w:val="24"/>
              </w:rPr>
              <w:t xml:space="preserve">kot izkaz lastnosti blaga </w:t>
            </w:r>
            <w:r>
              <w:rPr>
                <w:rFonts w:cstheme="minorHAnsi"/>
                <w:sz w:val="24"/>
                <w:szCs w:val="24"/>
              </w:rPr>
              <w:t xml:space="preserve">ponudnik </w:t>
            </w:r>
            <w:r w:rsidRPr="006C1F69">
              <w:rPr>
                <w:rFonts w:cstheme="minorHAnsi"/>
                <w:sz w:val="24"/>
                <w:szCs w:val="24"/>
              </w:rPr>
              <w:t xml:space="preserve">priloži </w:t>
            </w:r>
            <w:r w:rsidRPr="000E5356">
              <w:rPr>
                <w:rFonts w:cstheme="minorHAnsi"/>
                <w:b/>
                <w:bCs/>
                <w:sz w:val="24"/>
                <w:szCs w:val="24"/>
              </w:rPr>
              <w:t>dokazilo v obliki kataloga, prospekta ali druge ustrezne predstavitve</w:t>
            </w:r>
            <w:r w:rsidRPr="006C1F69">
              <w:rPr>
                <w:rFonts w:cstheme="minorHAnsi"/>
                <w:sz w:val="24"/>
                <w:szCs w:val="24"/>
              </w:rPr>
              <w:t xml:space="preserve"> tehničnih specifikacij </w:t>
            </w:r>
            <w:r w:rsidRPr="000E5356">
              <w:rPr>
                <w:rFonts w:cstheme="minorHAnsi"/>
                <w:b/>
                <w:bCs/>
                <w:sz w:val="24"/>
                <w:szCs w:val="24"/>
              </w:rPr>
              <w:t>ali izjavo proizvajalca</w:t>
            </w:r>
            <w:r w:rsidRPr="006C1F69">
              <w:rPr>
                <w:rFonts w:cstheme="minorHAnsi"/>
                <w:sz w:val="24"/>
                <w:szCs w:val="24"/>
              </w:rPr>
              <w:t xml:space="preserve">, da ima </w:t>
            </w:r>
            <w:r>
              <w:rPr>
                <w:rFonts w:cstheme="minorHAnsi"/>
                <w:sz w:val="24"/>
                <w:szCs w:val="24"/>
              </w:rPr>
              <w:t xml:space="preserve">blago </w:t>
            </w:r>
            <w:r w:rsidRPr="006C1F69">
              <w:rPr>
                <w:rFonts w:cstheme="minorHAnsi"/>
                <w:sz w:val="24"/>
                <w:szCs w:val="24"/>
              </w:rPr>
              <w:t>zahtevane karakteristike</w:t>
            </w:r>
            <w:r>
              <w:rPr>
                <w:rFonts w:cstheme="minorHAnsi"/>
                <w:sz w:val="24"/>
                <w:szCs w:val="24"/>
              </w:rPr>
              <w:t>.</w:t>
            </w:r>
          </w:p>
          <w:p w14:paraId="065DF617" w14:textId="390E320B" w:rsidR="006C1F69" w:rsidRPr="006C1F69" w:rsidRDefault="009252A7" w:rsidP="009252A7">
            <w:pPr>
              <w:numPr>
                <w:ilvl w:val="0"/>
                <w:numId w:val="6"/>
              </w:numPr>
              <w:contextualSpacing/>
              <w:jc w:val="both"/>
              <w:rPr>
                <w:rFonts w:cstheme="minorHAnsi"/>
                <w:bCs/>
                <w:sz w:val="24"/>
                <w:szCs w:val="24"/>
              </w:rPr>
            </w:pPr>
            <w:r>
              <w:rPr>
                <w:rFonts w:cstheme="minorHAnsi"/>
                <w:bCs/>
                <w:sz w:val="24"/>
                <w:szCs w:val="24"/>
              </w:rPr>
              <w:t>Izpolnjen in podpisan obrazec »Ponudbeni predračun s tehnično specifikacijo«.</w:t>
            </w:r>
          </w:p>
        </w:tc>
      </w:tr>
    </w:tbl>
    <w:p w14:paraId="39CBAF0C" w14:textId="77777777" w:rsidR="00A27B0E" w:rsidRPr="006C1F69" w:rsidRDefault="00A27B0E" w:rsidP="00655AD1">
      <w:pPr>
        <w:pStyle w:val="Naslov1"/>
        <w:numPr>
          <w:ilvl w:val="0"/>
          <w:numId w:val="1"/>
        </w:numPr>
        <w:pBdr>
          <w:bottom w:val="single" w:sz="4" w:space="1" w:color="auto"/>
        </w:pBdr>
        <w:shd w:val="clear" w:color="auto" w:fill="DBE5F1" w:themeFill="accent1" w:themeFillTint="33"/>
        <w:rPr>
          <w:rFonts w:asciiTheme="minorHAnsi" w:hAnsiTheme="minorHAnsi" w:cstheme="minorHAnsi"/>
          <w:bCs w:val="0"/>
          <w:color w:val="auto"/>
          <w:sz w:val="24"/>
          <w:szCs w:val="24"/>
        </w:rPr>
      </w:pPr>
      <w:bookmarkStart w:id="31" w:name="_Toc227045503"/>
      <w:bookmarkEnd w:id="30"/>
      <w:r w:rsidRPr="000B2B5F">
        <w:rPr>
          <w:rFonts w:asciiTheme="minorHAnsi" w:hAnsiTheme="minorHAnsi" w:cstheme="minorHAnsi"/>
          <w:color w:val="auto"/>
          <w:sz w:val="24"/>
          <w:szCs w:val="24"/>
        </w:rPr>
        <w:t>FINANČNA</w:t>
      </w:r>
      <w:r w:rsidRPr="000B2B5F">
        <w:rPr>
          <w:rFonts w:asciiTheme="minorHAnsi" w:hAnsiTheme="minorHAnsi" w:cstheme="minorHAnsi"/>
          <w:bCs w:val="0"/>
          <w:color w:val="auto"/>
          <w:sz w:val="24"/>
          <w:szCs w:val="24"/>
        </w:rPr>
        <w:t xml:space="preserve"> ZAVAROVANJA</w:t>
      </w:r>
      <w:bookmarkEnd w:id="31"/>
    </w:p>
    <w:p w14:paraId="1817B0AC" w14:textId="256587B3" w:rsidR="005148CD" w:rsidRDefault="005148CD" w:rsidP="00067049">
      <w:pPr>
        <w:spacing w:after="0" w:line="260" w:lineRule="atLeast"/>
        <w:jc w:val="both"/>
        <w:rPr>
          <w:rFonts w:cstheme="minorHAnsi"/>
          <w:sz w:val="24"/>
          <w:szCs w:val="24"/>
        </w:rPr>
      </w:pPr>
      <w:r w:rsidRPr="000B2B5F">
        <w:rPr>
          <w:rFonts w:cstheme="minorHAnsi"/>
          <w:sz w:val="24"/>
          <w:szCs w:val="24"/>
        </w:rPr>
        <w:t xml:space="preserve">Finančna zavarovanja morajo biti brezpogojna in plačljiva na prvi poziv ter morajo biti izdana po vzorcih iz razpisne dokumentacije. </w:t>
      </w:r>
    </w:p>
    <w:p w14:paraId="4BA22460" w14:textId="77777777" w:rsidR="00F10B5D" w:rsidRDefault="00F10B5D" w:rsidP="00067049">
      <w:pPr>
        <w:spacing w:after="0" w:line="260" w:lineRule="atLeast"/>
        <w:jc w:val="both"/>
        <w:rPr>
          <w:rFonts w:cstheme="minorHAnsi"/>
          <w:sz w:val="24"/>
          <w:szCs w:val="24"/>
        </w:rPr>
      </w:pPr>
    </w:p>
    <w:p w14:paraId="5FE169F5" w14:textId="77777777" w:rsidR="005148CD" w:rsidRDefault="005148CD" w:rsidP="00067049">
      <w:pPr>
        <w:spacing w:after="0" w:line="260" w:lineRule="atLeast"/>
        <w:jc w:val="both"/>
        <w:rPr>
          <w:rFonts w:cstheme="minorHAnsi"/>
          <w:sz w:val="24"/>
          <w:szCs w:val="24"/>
        </w:rPr>
      </w:pPr>
      <w:r w:rsidRPr="000B2B5F">
        <w:rPr>
          <w:rFonts w:cstheme="minorHAnsi"/>
          <w:sz w:val="24"/>
          <w:szCs w:val="24"/>
        </w:rPr>
        <w:t>Vse morebitne spore med naročnikom – upravičencem zavarovanja in garantom bosta stranki reševali sporazumno, sicer jih rešuje stvarno pristojno sodišče v Ljubljani.</w:t>
      </w:r>
    </w:p>
    <w:p w14:paraId="204FA9E0" w14:textId="77777777" w:rsidR="00067049" w:rsidRPr="000B2B5F" w:rsidRDefault="00067049" w:rsidP="00067049">
      <w:pPr>
        <w:spacing w:after="0" w:line="260" w:lineRule="atLeast"/>
        <w:jc w:val="both"/>
        <w:rPr>
          <w:rFonts w:cstheme="minorHAnsi"/>
          <w:sz w:val="24"/>
          <w:szCs w:val="24"/>
        </w:rPr>
      </w:pPr>
    </w:p>
    <w:p w14:paraId="71D9559A" w14:textId="73C36BA1" w:rsidR="00ED7BDA" w:rsidRDefault="005148CD" w:rsidP="00B43F25">
      <w:pPr>
        <w:spacing w:after="0" w:line="260" w:lineRule="atLeast"/>
        <w:jc w:val="both"/>
        <w:rPr>
          <w:rFonts w:cstheme="minorHAnsi"/>
          <w:sz w:val="24"/>
          <w:szCs w:val="24"/>
        </w:rPr>
      </w:pPr>
      <w:r w:rsidRPr="000B2B5F">
        <w:rPr>
          <w:rFonts w:cstheme="minorHAnsi"/>
          <w:sz w:val="24"/>
          <w:szCs w:val="24"/>
        </w:rPr>
        <w:t>Uporabljena valuta mora biti enaka valuti javnega naročila. Finančna zavarovanja, ki jih ponudnik ne predloži na priloženih vzorcih iz razpisne dokumentacije, po vsebini ne smejo bistveno odstopati od vzorca finančnega zavarovanja iz razpisne dokumentacije in ne smejo vsebovati dodatnih pogojev za izplačilo, krajših rokov, kot jih je določil naročnik, nižjega zneska, kot ga je določil naročnik ali spremembe krajevne pristojnosti za reševanje sporov med upravičencem in izdajateljem finančnega zavarovanja.</w:t>
      </w:r>
    </w:p>
    <w:p w14:paraId="52B46E87" w14:textId="77777777" w:rsidR="0012547E" w:rsidRDefault="0012547E" w:rsidP="0012547E">
      <w:pPr>
        <w:spacing w:after="0" w:line="260" w:lineRule="atLeast"/>
        <w:rPr>
          <w:rFonts w:cs="Arial"/>
        </w:rPr>
      </w:pPr>
    </w:p>
    <w:p w14:paraId="5BBEA91D" w14:textId="6C264960" w:rsidR="00D506D8" w:rsidRPr="009252A7" w:rsidRDefault="00D506D8" w:rsidP="009252A7">
      <w:pPr>
        <w:pStyle w:val="Odstavekseznama"/>
        <w:keepNext/>
        <w:keepLines/>
        <w:numPr>
          <w:ilvl w:val="1"/>
          <w:numId w:val="30"/>
        </w:numPr>
        <w:shd w:val="clear" w:color="auto" w:fill="DBE5F1" w:themeFill="accent1" w:themeFillTint="33"/>
        <w:spacing w:after="0" w:line="260" w:lineRule="atLeast"/>
        <w:jc w:val="both"/>
        <w:outlineLvl w:val="1"/>
        <w:rPr>
          <w:rFonts w:eastAsiaTheme="majorEastAsia" w:cstheme="minorHAnsi"/>
          <w:b/>
          <w:bCs/>
          <w:sz w:val="24"/>
          <w:szCs w:val="24"/>
        </w:rPr>
      </w:pPr>
      <w:bookmarkStart w:id="32" w:name="_Toc227045504"/>
      <w:r w:rsidRPr="009252A7">
        <w:rPr>
          <w:rFonts w:eastAsiaTheme="majorEastAsia" w:cstheme="minorHAnsi"/>
          <w:b/>
          <w:bCs/>
          <w:sz w:val="24"/>
          <w:szCs w:val="24"/>
        </w:rPr>
        <w:t>Finančno zavarovanje za dobro izvedbo pogodbenih obveznosti</w:t>
      </w:r>
      <w:bookmarkEnd w:id="32"/>
    </w:p>
    <w:p w14:paraId="07C510F5" w14:textId="77777777" w:rsidR="009252A7" w:rsidRPr="006F1E73" w:rsidRDefault="009252A7" w:rsidP="009252A7">
      <w:pPr>
        <w:spacing w:after="0" w:line="260" w:lineRule="atLeast"/>
        <w:jc w:val="both"/>
        <w:rPr>
          <w:sz w:val="24"/>
          <w:szCs w:val="24"/>
        </w:rPr>
      </w:pPr>
      <w:r w:rsidRPr="006F1E73">
        <w:rPr>
          <w:sz w:val="24"/>
          <w:szCs w:val="24"/>
        </w:rPr>
        <w:t xml:space="preserve">Kot </w:t>
      </w:r>
      <w:r w:rsidRPr="006F1E73">
        <w:rPr>
          <w:b/>
          <w:sz w:val="24"/>
          <w:szCs w:val="24"/>
        </w:rPr>
        <w:t xml:space="preserve">finančno zavarovanje </w:t>
      </w:r>
      <w:r w:rsidRPr="006F1E73">
        <w:rPr>
          <w:b/>
          <w:i/>
          <w:sz w:val="24"/>
          <w:szCs w:val="24"/>
        </w:rPr>
        <w:t>za dobro izvedbo pogodbenih obveznosti</w:t>
      </w:r>
      <w:r w:rsidRPr="006F1E73">
        <w:rPr>
          <w:sz w:val="24"/>
          <w:szCs w:val="24"/>
        </w:rPr>
        <w:t xml:space="preserve">  mora ponudnik predložiti bianco menica z menično izjavo v višini 10 % pogodbene vrednosti z DDV in jo izbrani </w:t>
      </w:r>
      <w:r w:rsidRPr="006F1E73">
        <w:rPr>
          <w:sz w:val="24"/>
          <w:szCs w:val="24"/>
          <w:u w:val="single"/>
        </w:rPr>
        <w:t>ponudnik predloži naročniku najkasneje v roku osmih (8) delovnih dni od podpisa pogodbe.</w:t>
      </w:r>
      <w:r w:rsidRPr="006F1E73">
        <w:rPr>
          <w:i/>
          <w:sz w:val="24"/>
          <w:szCs w:val="24"/>
        </w:rPr>
        <w:t xml:space="preserve"> </w:t>
      </w:r>
      <w:r w:rsidRPr="006F1E73">
        <w:rPr>
          <w:sz w:val="24"/>
          <w:szCs w:val="24"/>
        </w:rPr>
        <w:t>Pogodba je sklenjena pod pogojem, da izbrani ponudnik predloži finančno zavarovanje za dobro izvedbo pogodbenih obveznosti. Finančno zavarovanje za dobro izvedbo pogodbenih obveznosti mora biti veljavno še najmanj 30 dni po izteku pogodbenega obdobja. Predložitev finančnega zavarovanja za dobro izvedbo pogodbenih obveznosti je pogoj za veljavnost pogodbe.</w:t>
      </w:r>
    </w:p>
    <w:p w14:paraId="2E284485" w14:textId="77777777" w:rsidR="009252A7" w:rsidRPr="006F1E73" w:rsidRDefault="009252A7" w:rsidP="009252A7">
      <w:pPr>
        <w:jc w:val="both"/>
        <w:rPr>
          <w:sz w:val="24"/>
          <w:szCs w:val="24"/>
        </w:rPr>
      </w:pPr>
    </w:p>
    <w:p w14:paraId="59D98106" w14:textId="77777777" w:rsidR="009252A7" w:rsidRPr="006F1E73" w:rsidRDefault="009252A7" w:rsidP="009252A7">
      <w:pPr>
        <w:spacing w:after="0" w:line="260" w:lineRule="atLeast"/>
        <w:jc w:val="both"/>
        <w:rPr>
          <w:sz w:val="24"/>
          <w:szCs w:val="24"/>
        </w:rPr>
      </w:pPr>
      <w:r w:rsidRPr="006F1E73">
        <w:rPr>
          <w:sz w:val="24"/>
          <w:szCs w:val="24"/>
        </w:rPr>
        <w:lastRenderedPageBreak/>
        <w:t>Naročnik bo unovčil finančno zavarovanje za dobro izvedbo pogodbenih obveznosti v primeru, da ponudnik:</w:t>
      </w:r>
    </w:p>
    <w:p w14:paraId="0837B3CD"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pričel izvajati svojih obveznosti v skladu z določili pogodbe ali</w:t>
      </w:r>
    </w:p>
    <w:p w14:paraId="5BF9732C"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izpolnil svojih obveznosti v skladu z določili pogodbe ali</w:t>
      </w:r>
    </w:p>
    <w:p w14:paraId="0BC44591"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pravočasno izpolnil svojih obveznosti v skladu z določili pogodbe ali</w:t>
      </w:r>
    </w:p>
    <w:p w14:paraId="03AD7258"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ne bo pravilno izpolnil svojih obveznosti v skladu z določili pogodbe ali</w:t>
      </w:r>
    </w:p>
    <w:p w14:paraId="300842F5"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bo prenehal izpolnjevati svoje obveznosti v skladu z določili pogodbe ali</w:t>
      </w:r>
    </w:p>
    <w:p w14:paraId="47FD7231" w14:textId="77777777" w:rsidR="009252A7" w:rsidRPr="00F22827"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 xml:space="preserve">brez dogovora </w:t>
      </w:r>
      <w:r>
        <w:rPr>
          <w:rFonts w:cstheme="minorHAnsi"/>
          <w:sz w:val="24"/>
          <w:szCs w:val="24"/>
        </w:rPr>
        <w:t xml:space="preserve">z naročnikom </w:t>
      </w:r>
      <w:r w:rsidRPr="00F22827">
        <w:rPr>
          <w:rFonts w:cstheme="minorHAnsi"/>
          <w:sz w:val="24"/>
          <w:szCs w:val="24"/>
        </w:rPr>
        <w:t xml:space="preserve">odstopi od pogodbe in razlogi za to niso na strani </w:t>
      </w:r>
      <w:r>
        <w:rPr>
          <w:rFonts w:cstheme="minorHAnsi"/>
          <w:sz w:val="24"/>
          <w:szCs w:val="24"/>
        </w:rPr>
        <w:t>naročnika</w:t>
      </w:r>
      <w:r w:rsidRPr="00F22827">
        <w:rPr>
          <w:rFonts w:cstheme="minorHAnsi"/>
          <w:sz w:val="24"/>
          <w:szCs w:val="24"/>
        </w:rPr>
        <w:t xml:space="preserve"> ali</w:t>
      </w:r>
    </w:p>
    <w:p w14:paraId="61129CB0" w14:textId="77777777" w:rsidR="009252A7" w:rsidRPr="00F245F1" w:rsidRDefault="009252A7" w:rsidP="009252A7">
      <w:pPr>
        <w:pStyle w:val="Odstavekseznama"/>
        <w:numPr>
          <w:ilvl w:val="0"/>
          <w:numId w:val="9"/>
        </w:numPr>
        <w:spacing w:after="0" w:line="260" w:lineRule="atLeast"/>
        <w:jc w:val="both"/>
        <w:rPr>
          <w:rFonts w:cstheme="minorHAnsi"/>
          <w:sz w:val="24"/>
          <w:szCs w:val="24"/>
        </w:rPr>
      </w:pPr>
      <w:r w:rsidRPr="00F22827">
        <w:rPr>
          <w:rFonts w:cstheme="minorHAnsi"/>
          <w:sz w:val="24"/>
          <w:szCs w:val="24"/>
        </w:rPr>
        <w:t>objavi insolventnost, prisilno poravnavo ali stečaj</w:t>
      </w:r>
      <w:r>
        <w:rPr>
          <w:rFonts w:cstheme="minorHAnsi"/>
          <w:sz w:val="24"/>
          <w:szCs w:val="24"/>
        </w:rPr>
        <w:t>.</w:t>
      </w:r>
    </w:p>
    <w:p w14:paraId="2211F271" w14:textId="77777777" w:rsidR="009252A7" w:rsidRDefault="009252A7" w:rsidP="009252A7">
      <w:pPr>
        <w:spacing w:after="0" w:line="260" w:lineRule="atLeast"/>
        <w:rPr>
          <w:rFonts w:cstheme="minorHAnsi"/>
        </w:rPr>
      </w:pPr>
    </w:p>
    <w:p w14:paraId="258E9F1C" w14:textId="77777777"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Naročnik lahko finančno zavarovanje za dobro izvedbo pogodbenih obveznosti uveljavi brez predhodnega opomina, mora pa </w:t>
      </w:r>
      <w:r>
        <w:rPr>
          <w:rFonts w:cstheme="minorHAnsi"/>
          <w:sz w:val="24"/>
          <w:szCs w:val="24"/>
        </w:rPr>
        <w:t>dobavitelja</w:t>
      </w:r>
      <w:r w:rsidRPr="00F245F1">
        <w:rPr>
          <w:rFonts w:cstheme="minorHAnsi"/>
          <w:sz w:val="24"/>
          <w:szCs w:val="24"/>
        </w:rPr>
        <w:t xml:space="preserve"> o tem, da ga je uveljavil obvestiti elektronsko ali pisno po pošti, najkasneje tri </w:t>
      </w:r>
      <w:r>
        <w:rPr>
          <w:rFonts w:cstheme="minorHAnsi"/>
          <w:sz w:val="24"/>
          <w:szCs w:val="24"/>
        </w:rPr>
        <w:t xml:space="preserve">(3) </w:t>
      </w:r>
      <w:r w:rsidRPr="00F245F1">
        <w:rPr>
          <w:rFonts w:cstheme="minorHAnsi"/>
          <w:sz w:val="24"/>
          <w:szCs w:val="24"/>
        </w:rPr>
        <w:t>dni po dnevu, ko ga je predložil v izplačilo.</w:t>
      </w:r>
    </w:p>
    <w:p w14:paraId="6B7AC8A4" w14:textId="77777777" w:rsidR="009252A7" w:rsidRPr="00F245F1" w:rsidRDefault="009252A7" w:rsidP="009252A7">
      <w:pPr>
        <w:spacing w:after="0" w:line="260" w:lineRule="atLeast"/>
        <w:jc w:val="both"/>
        <w:rPr>
          <w:rFonts w:cstheme="minorHAnsi"/>
          <w:sz w:val="24"/>
          <w:szCs w:val="24"/>
        </w:rPr>
      </w:pPr>
    </w:p>
    <w:p w14:paraId="094BA472" w14:textId="4C181E30" w:rsidR="009252A7" w:rsidRDefault="009252A7" w:rsidP="009252A7">
      <w:pPr>
        <w:spacing w:after="0" w:line="260" w:lineRule="atLeast"/>
        <w:jc w:val="both"/>
        <w:rPr>
          <w:rFonts w:cstheme="minorHAnsi"/>
          <w:sz w:val="24"/>
          <w:szCs w:val="24"/>
        </w:rPr>
      </w:pPr>
      <w:r w:rsidRPr="00F245F1">
        <w:rPr>
          <w:rFonts w:cstheme="minorHAnsi"/>
          <w:sz w:val="24"/>
          <w:szCs w:val="24"/>
        </w:rPr>
        <w:t xml:space="preserve">Unovčenje finančnega zavarovanja za dobro izvedbo pogodbenih obveznosti  mora biti sorazmerno ugotovljeni škodi oz. obsegu nepravilno opravljenih ali opuščenih del. </w:t>
      </w:r>
      <w:r w:rsidRPr="000B2B5F">
        <w:rPr>
          <w:rFonts w:cstheme="minorHAnsi"/>
          <w:sz w:val="24"/>
          <w:szCs w:val="24"/>
        </w:rPr>
        <w:t xml:space="preserve">Če </w:t>
      </w:r>
      <w:r>
        <w:rPr>
          <w:rFonts w:cstheme="minorHAnsi"/>
          <w:sz w:val="24"/>
          <w:szCs w:val="24"/>
        </w:rPr>
        <w:t>naročnikova</w:t>
      </w:r>
      <w:r w:rsidRPr="000B2B5F">
        <w:rPr>
          <w:rFonts w:cstheme="minorHAnsi"/>
          <w:sz w:val="24"/>
          <w:szCs w:val="24"/>
        </w:rPr>
        <w:t xml:space="preserve"> škoda presega znesek finančnega zavarovanja za dobro izvedbo pogodbenih obveznosti, lahko </w:t>
      </w:r>
      <w:r>
        <w:rPr>
          <w:rFonts w:cstheme="minorHAnsi"/>
          <w:sz w:val="24"/>
          <w:szCs w:val="24"/>
        </w:rPr>
        <w:t>naročnik</w:t>
      </w:r>
      <w:r w:rsidRPr="000B2B5F">
        <w:rPr>
          <w:rFonts w:cstheme="minorHAnsi"/>
          <w:sz w:val="24"/>
          <w:szCs w:val="24"/>
        </w:rPr>
        <w:t xml:space="preserve"> zahteva razliko povrnitve nastale škode od </w:t>
      </w:r>
      <w:r>
        <w:rPr>
          <w:rFonts w:cstheme="minorHAnsi"/>
          <w:sz w:val="24"/>
          <w:szCs w:val="24"/>
        </w:rPr>
        <w:t>izbranega ponudnika</w:t>
      </w:r>
      <w:r w:rsidRPr="000B2B5F">
        <w:rPr>
          <w:rFonts w:cstheme="minorHAnsi"/>
          <w:sz w:val="24"/>
          <w:szCs w:val="24"/>
        </w:rPr>
        <w:t xml:space="preserve"> v celoti</w:t>
      </w:r>
      <w:r>
        <w:rPr>
          <w:rFonts w:cstheme="minorHAnsi"/>
          <w:sz w:val="24"/>
          <w:szCs w:val="24"/>
        </w:rPr>
        <w:t>.</w:t>
      </w:r>
    </w:p>
    <w:p w14:paraId="43BA5FBD" w14:textId="08B969AF" w:rsidR="00F245F1" w:rsidRPr="00F245F1" w:rsidRDefault="00F245F1" w:rsidP="00F245F1">
      <w:pPr>
        <w:spacing w:after="0" w:line="260" w:lineRule="atLeast"/>
        <w:jc w:val="both"/>
        <w:rPr>
          <w:rFonts w:cstheme="minorHAnsi"/>
          <w:sz w:val="24"/>
          <w:szCs w:val="24"/>
        </w:rPr>
      </w:pPr>
    </w:p>
    <w:p w14:paraId="2D099DA0" w14:textId="67EFC3F2" w:rsidR="00BF064E" w:rsidRDefault="00BF064E" w:rsidP="00D506D8">
      <w:pPr>
        <w:numPr>
          <w:ilvl w:val="12"/>
          <w:numId w:val="0"/>
        </w:numPr>
        <w:spacing w:after="0" w:line="260" w:lineRule="atLeast"/>
        <w:jc w:val="both"/>
        <w:rPr>
          <w:rFonts w:cstheme="minorHAnsi"/>
          <w:sz w:val="24"/>
          <w:szCs w:val="24"/>
        </w:rPr>
      </w:pPr>
      <w:r>
        <w:rPr>
          <w:rFonts w:cstheme="minorHAnsi"/>
          <w:sz w:val="24"/>
          <w:szCs w:val="24"/>
        </w:rPr>
        <w:t xml:space="preserve">Vzorec </w:t>
      </w:r>
      <w:r w:rsidR="003F1AD5">
        <w:rPr>
          <w:rFonts w:cstheme="minorHAnsi"/>
          <w:sz w:val="24"/>
          <w:szCs w:val="24"/>
        </w:rPr>
        <w:t>menične izjave</w:t>
      </w:r>
      <w:r>
        <w:rPr>
          <w:rFonts w:cstheme="minorHAnsi"/>
          <w:sz w:val="24"/>
          <w:szCs w:val="24"/>
        </w:rPr>
        <w:t xml:space="preserve"> je priložen k tej razpisni dokumentaciji. </w:t>
      </w:r>
    </w:p>
    <w:p w14:paraId="7E175141" w14:textId="77777777" w:rsidR="005663CC" w:rsidRPr="009252A7" w:rsidRDefault="005663CC" w:rsidP="009252A7">
      <w:pPr>
        <w:widowControl w:val="0"/>
        <w:autoSpaceDE w:val="0"/>
        <w:autoSpaceDN w:val="0"/>
        <w:adjustRightInd w:val="0"/>
        <w:spacing w:after="0" w:line="260" w:lineRule="atLeast"/>
        <w:jc w:val="both"/>
        <w:rPr>
          <w:rFonts w:cstheme="minorHAnsi"/>
        </w:rPr>
      </w:pPr>
      <w:bookmarkStart w:id="33" w:name="_Toc502216251"/>
    </w:p>
    <w:p w14:paraId="22314CD4" w14:textId="32BD8EF4"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4" w:name="_Toc227045505"/>
      <w:r w:rsidRPr="000B2B5F">
        <w:rPr>
          <w:rFonts w:asciiTheme="minorHAnsi" w:hAnsiTheme="minorHAnsi" w:cstheme="minorHAnsi"/>
          <w:color w:val="auto"/>
          <w:sz w:val="24"/>
          <w:szCs w:val="24"/>
        </w:rPr>
        <w:t>MERILO ZA ODDAJO JAVNEGA NAROČILA</w:t>
      </w:r>
      <w:bookmarkEnd w:id="33"/>
      <w:bookmarkEnd w:id="34"/>
    </w:p>
    <w:p w14:paraId="03689C89" w14:textId="77777777" w:rsidR="009252A7" w:rsidRPr="009252A7" w:rsidRDefault="009252A7" w:rsidP="009252A7">
      <w:pPr>
        <w:spacing w:after="0" w:line="260" w:lineRule="atLeast"/>
        <w:jc w:val="both"/>
        <w:rPr>
          <w:rFonts w:cstheme="minorHAnsi"/>
          <w:sz w:val="24"/>
          <w:szCs w:val="24"/>
        </w:rPr>
      </w:pPr>
      <w:r w:rsidRPr="009252A7">
        <w:rPr>
          <w:rFonts w:cstheme="minorHAnsi"/>
          <w:sz w:val="24"/>
          <w:szCs w:val="24"/>
        </w:rPr>
        <w:t xml:space="preserve">Naročilo bo oddano ponudniku na podlagi ekonomsko najugodnejše ponudbe, z uporabo edinega merila, ki je najnižja cena. </w:t>
      </w:r>
    </w:p>
    <w:p w14:paraId="5F49E110" w14:textId="77777777" w:rsidR="009252A7" w:rsidRPr="009252A7" w:rsidRDefault="009252A7" w:rsidP="009252A7">
      <w:pPr>
        <w:pStyle w:val="Odstavekseznama"/>
        <w:spacing w:after="0" w:line="260" w:lineRule="atLeast"/>
        <w:jc w:val="both"/>
        <w:rPr>
          <w:rFonts w:cstheme="minorHAnsi"/>
          <w:sz w:val="24"/>
          <w:szCs w:val="24"/>
        </w:rPr>
      </w:pPr>
    </w:p>
    <w:p w14:paraId="1E492BF0" w14:textId="30EF017F" w:rsidR="00655AD1" w:rsidRPr="009252A7" w:rsidRDefault="009252A7" w:rsidP="009252A7">
      <w:pPr>
        <w:pStyle w:val="Odstavekseznama"/>
        <w:spacing w:after="0" w:line="260" w:lineRule="atLeast"/>
        <w:ind w:left="0"/>
        <w:jc w:val="both"/>
        <w:rPr>
          <w:rFonts w:cstheme="minorHAnsi"/>
          <w:sz w:val="24"/>
          <w:szCs w:val="24"/>
        </w:rPr>
      </w:pPr>
      <w:r w:rsidRPr="009252A7">
        <w:rPr>
          <w:rFonts w:cstheme="minorHAnsi"/>
          <w:sz w:val="24"/>
          <w:szCs w:val="24"/>
        </w:rPr>
        <w:t>V primeru, da bosta dva ali več ponudnikov oddala ponudbo z enako skupno ponudbeno ceno brez DDV (zaokroženo na dve decimalni mesti), bo naročnik izbral ekonomsko najugodnejšo ponudbo na podlagi žreba. Ponudnike bo naročnik pisno obvestil o žrebu in jim omogočil prisotnost na žrebu. Žreb bo potekal v prostorih naročnika in se bo izvedel le med temi ponudniki. Prvouvrščen bo ponudnik, ki  bo prvi izžreban, drugo uvrščeni tisti, ki bo izžreban naslednji, do tistega, ki bo izžreban zadnji. Izbran bo ponudnik, ki je bil prvi izžreban. Ponudnikom, za katere se izvede žreb, ki pa ne bodo prisotni na žrebu, bo naročnik posredoval zapisnik žrebanja.</w:t>
      </w:r>
    </w:p>
    <w:p w14:paraId="2AAB91C2" w14:textId="77777777" w:rsidR="00F207E3" w:rsidRPr="00C50317" w:rsidRDefault="00F207E3" w:rsidP="00F207E3">
      <w:pPr>
        <w:spacing w:after="0" w:line="260" w:lineRule="atLeast"/>
        <w:jc w:val="both"/>
        <w:rPr>
          <w:rFonts w:cs="Arial"/>
          <w:szCs w:val="20"/>
        </w:rPr>
      </w:pPr>
    </w:p>
    <w:p w14:paraId="691AAFA0" w14:textId="53F202EB"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993"/>
        </w:tabs>
        <w:spacing w:before="0" w:line="260" w:lineRule="atLeast"/>
        <w:rPr>
          <w:rFonts w:asciiTheme="minorHAnsi" w:hAnsiTheme="minorHAnsi" w:cstheme="minorHAnsi"/>
          <w:color w:val="auto"/>
          <w:sz w:val="24"/>
          <w:szCs w:val="24"/>
        </w:rPr>
      </w:pPr>
      <w:bookmarkStart w:id="35" w:name="_Toc502216253"/>
      <w:bookmarkStart w:id="36" w:name="_Toc227045506"/>
      <w:r w:rsidRPr="000B2B5F">
        <w:rPr>
          <w:rFonts w:asciiTheme="minorHAnsi" w:hAnsiTheme="minorHAnsi" w:cstheme="minorHAnsi"/>
          <w:color w:val="auto"/>
          <w:sz w:val="24"/>
          <w:szCs w:val="24"/>
        </w:rPr>
        <w:t>PONUDBA</w:t>
      </w:r>
      <w:bookmarkEnd w:id="35"/>
      <w:bookmarkEnd w:id="36"/>
    </w:p>
    <w:p w14:paraId="3FD06E62"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Vsak ponudnik v tem postopku javnega naročila lahko predloži samo eno ponudbo. V primeru, da bi ponudnik predložil več kot eno ponudbo bo naročnik vse prejete ponudbe takega ponudnika izključil.</w:t>
      </w:r>
    </w:p>
    <w:p w14:paraId="373A5BE3" w14:textId="77777777" w:rsidR="00C14641" w:rsidRDefault="00C14641" w:rsidP="00C14641">
      <w:pPr>
        <w:spacing w:after="0" w:line="260" w:lineRule="atLeast"/>
        <w:jc w:val="both"/>
        <w:rPr>
          <w:rFonts w:cstheme="minorHAnsi"/>
          <w:sz w:val="24"/>
          <w:szCs w:val="24"/>
        </w:rPr>
      </w:pPr>
    </w:p>
    <w:p w14:paraId="3A27769A" w14:textId="03AFB084" w:rsidR="003F10F1" w:rsidRPr="00015FF6"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7" w:name="_Toc502216254"/>
      <w:bookmarkStart w:id="38" w:name="_Toc227045507"/>
      <w:r w:rsidRPr="00015FF6">
        <w:rPr>
          <w:rFonts w:asciiTheme="minorHAnsi" w:hAnsiTheme="minorHAnsi" w:cstheme="minorHAnsi"/>
          <w:color w:val="auto"/>
          <w:sz w:val="24"/>
          <w:szCs w:val="24"/>
        </w:rPr>
        <w:t>Samostojna ponudba</w:t>
      </w:r>
      <w:bookmarkEnd w:id="37"/>
      <w:bookmarkEnd w:id="38"/>
    </w:p>
    <w:p w14:paraId="16FDB2FC" w14:textId="77777777" w:rsidR="003F10F1" w:rsidRDefault="003F10F1" w:rsidP="00C14641">
      <w:pPr>
        <w:spacing w:after="0" w:line="260" w:lineRule="atLeast"/>
        <w:jc w:val="both"/>
        <w:rPr>
          <w:rFonts w:cstheme="minorHAnsi"/>
          <w:sz w:val="24"/>
          <w:szCs w:val="24"/>
        </w:rPr>
      </w:pPr>
      <w:r w:rsidRPr="000B2B5F">
        <w:rPr>
          <w:rFonts w:cstheme="minorHAnsi"/>
          <w:sz w:val="24"/>
          <w:szCs w:val="24"/>
        </w:rPr>
        <w:t>Samostojna ponudba pomeni, da ponudnik predloži samostojno ponudbo brez partnerjev v skupni ponudbi in brez podizvajalcev. V navedenem primeru mora biti ponudnik v celoti tehnično in strokovno sam sposoben izvesti naročilo, ki je predmet javnega naročila.</w:t>
      </w:r>
    </w:p>
    <w:p w14:paraId="141C3054" w14:textId="77777777" w:rsidR="00C14641" w:rsidRDefault="00C14641" w:rsidP="00C14641">
      <w:pPr>
        <w:spacing w:after="0" w:line="260" w:lineRule="atLeast"/>
        <w:jc w:val="both"/>
        <w:rPr>
          <w:rFonts w:cstheme="minorHAnsi"/>
          <w:sz w:val="24"/>
          <w:szCs w:val="24"/>
        </w:rPr>
      </w:pPr>
    </w:p>
    <w:p w14:paraId="1DC83A80" w14:textId="6B813D9F"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39" w:name="_Toc502216255"/>
      <w:bookmarkStart w:id="40" w:name="_Toc227045508"/>
      <w:r w:rsidRPr="000B2B5F">
        <w:rPr>
          <w:rFonts w:asciiTheme="minorHAnsi" w:hAnsiTheme="minorHAnsi" w:cstheme="minorHAnsi"/>
          <w:color w:val="auto"/>
          <w:sz w:val="24"/>
          <w:szCs w:val="24"/>
        </w:rPr>
        <w:t>Skupna ponudba</w:t>
      </w:r>
      <w:bookmarkEnd w:id="39"/>
      <w:bookmarkEnd w:id="40"/>
    </w:p>
    <w:p w14:paraId="257908E2" w14:textId="65599AF5" w:rsidR="005148CD" w:rsidRDefault="005148CD" w:rsidP="0029612E">
      <w:pPr>
        <w:spacing w:after="0" w:line="260" w:lineRule="atLeast"/>
        <w:jc w:val="both"/>
        <w:rPr>
          <w:rFonts w:cstheme="minorHAnsi"/>
          <w:sz w:val="24"/>
          <w:szCs w:val="24"/>
        </w:rPr>
      </w:pPr>
      <w:r w:rsidRPr="000B2B5F">
        <w:rPr>
          <w:rFonts w:cstheme="minorHAnsi"/>
          <w:sz w:val="24"/>
          <w:szCs w:val="24"/>
        </w:rPr>
        <w:t xml:space="preserve">Ponudbo lahko predloži skupina ponudnikov – skupna ponudba. Ne glede na predložitev skupne ponudbe ponudniki odgovarjajo naročniku neomejeno solidarno. Pri skupni ponudbi se </w:t>
      </w:r>
      <w:r w:rsidR="006A7B44" w:rsidRPr="000B2B5F">
        <w:rPr>
          <w:rFonts w:cstheme="minorHAnsi"/>
          <w:sz w:val="24"/>
          <w:szCs w:val="24"/>
        </w:rPr>
        <w:t>ugotavljanje</w:t>
      </w:r>
      <w:r w:rsidRPr="000B2B5F">
        <w:rPr>
          <w:rFonts w:cstheme="minorHAnsi"/>
          <w:sz w:val="24"/>
          <w:szCs w:val="24"/>
        </w:rPr>
        <w:t xml:space="preserve"> </w:t>
      </w:r>
      <w:r w:rsidR="006A7B44" w:rsidRPr="000B2B5F">
        <w:rPr>
          <w:rFonts w:cstheme="minorHAnsi"/>
          <w:sz w:val="24"/>
          <w:szCs w:val="24"/>
        </w:rPr>
        <w:lastRenderedPageBreak/>
        <w:t>razlogov za izključitev</w:t>
      </w:r>
      <w:r w:rsidRPr="000B2B5F">
        <w:rPr>
          <w:rFonts w:cstheme="minorHAnsi"/>
          <w:sz w:val="24"/>
          <w:szCs w:val="24"/>
        </w:rPr>
        <w:t xml:space="preserve"> pod točko </w:t>
      </w:r>
      <w:r w:rsidR="009252A7">
        <w:rPr>
          <w:rFonts w:cstheme="minorHAnsi"/>
          <w:b/>
          <w:sz w:val="24"/>
          <w:szCs w:val="24"/>
        </w:rPr>
        <w:t>6</w:t>
      </w:r>
      <w:r w:rsidR="00011CD3" w:rsidRPr="000B2B5F">
        <w:rPr>
          <w:rFonts w:cstheme="minorHAnsi"/>
          <w:b/>
          <w:sz w:val="24"/>
          <w:szCs w:val="24"/>
        </w:rPr>
        <w:t>.1.</w:t>
      </w:r>
      <w:r w:rsidR="00027499" w:rsidRPr="000B2B5F">
        <w:rPr>
          <w:rFonts w:cstheme="minorHAnsi"/>
          <w:b/>
          <w:sz w:val="24"/>
          <w:szCs w:val="24"/>
        </w:rPr>
        <w:t xml:space="preserve"> in</w:t>
      </w:r>
      <w:r w:rsidR="006A7B44" w:rsidRPr="000B2B5F">
        <w:rPr>
          <w:rFonts w:cstheme="minorHAnsi"/>
          <w:b/>
          <w:sz w:val="24"/>
          <w:szCs w:val="24"/>
        </w:rPr>
        <w:t xml:space="preserve"> </w:t>
      </w:r>
      <w:r w:rsidR="006A7B44" w:rsidRPr="000B2B5F">
        <w:rPr>
          <w:rFonts w:cstheme="minorHAnsi"/>
          <w:sz w:val="24"/>
          <w:szCs w:val="24"/>
        </w:rPr>
        <w:t xml:space="preserve">izpolnjevanje pogojev za sodelovanje pod točko </w:t>
      </w:r>
      <w:r w:rsidR="009252A7">
        <w:rPr>
          <w:rFonts w:cstheme="minorHAnsi"/>
          <w:b/>
          <w:bCs/>
          <w:sz w:val="24"/>
          <w:szCs w:val="24"/>
        </w:rPr>
        <w:t>6</w:t>
      </w:r>
      <w:r w:rsidR="00E06664" w:rsidRPr="000B2B5F">
        <w:rPr>
          <w:rFonts w:cstheme="minorHAnsi"/>
          <w:b/>
          <w:bCs/>
          <w:sz w:val="24"/>
          <w:szCs w:val="24"/>
        </w:rPr>
        <w:t>.2.</w:t>
      </w:r>
      <w:r w:rsidR="00E06664" w:rsidRPr="000B2B5F">
        <w:rPr>
          <w:rFonts w:cstheme="minorHAnsi"/>
          <w:sz w:val="24"/>
          <w:szCs w:val="24"/>
        </w:rPr>
        <w:t xml:space="preserve"> </w:t>
      </w:r>
      <w:r w:rsidRPr="000B2B5F">
        <w:rPr>
          <w:rFonts w:cstheme="minorHAnsi"/>
          <w:sz w:val="24"/>
          <w:szCs w:val="24"/>
        </w:rPr>
        <w:t xml:space="preserve">ugotavlja za vsakega od ponudnikov posebej. </w:t>
      </w:r>
    </w:p>
    <w:p w14:paraId="1F8A82C6" w14:textId="77777777" w:rsidR="00C14641" w:rsidRPr="000B2B5F" w:rsidRDefault="00C14641" w:rsidP="0029612E">
      <w:pPr>
        <w:spacing w:after="0" w:line="260" w:lineRule="atLeast"/>
        <w:jc w:val="both"/>
        <w:rPr>
          <w:rFonts w:cstheme="minorHAnsi"/>
          <w:sz w:val="24"/>
          <w:szCs w:val="24"/>
        </w:rPr>
      </w:pPr>
    </w:p>
    <w:p w14:paraId="262F15A9" w14:textId="0BD1CE34" w:rsidR="005148CD" w:rsidRPr="000B2B5F" w:rsidRDefault="00FB2662" w:rsidP="0029612E">
      <w:pPr>
        <w:spacing w:after="0" w:line="260" w:lineRule="atLeast"/>
        <w:jc w:val="both"/>
        <w:rPr>
          <w:rFonts w:cstheme="minorHAnsi"/>
          <w:sz w:val="24"/>
          <w:szCs w:val="24"/>
        </w:rPr>
      </w:pPr>
      <w:r w:rsidRPr="000B2B5F">
        <w:rPr>
          <w:rFonts w:cstheme="minorHAnsi"/>
          <w:sz w:val="24"/>
          <w:szCs w:val="24"/>
        </w:rPr>
        <w:t xml:space="preserve">Vsi ponudniki v skupni ponudbi morajo izpolniti </w:t>
      </w:r>
      <w:r w:rsidR="00C14641">
        <w:rPr>
          <w:rFonts w:cstheme="minorHAnsi"/>
          <w:sz w:val="24"/>
          <w:szCs w:val="24"/>
        </w:rPr>
        <w:t xml:space="preserve">obrazec </w:t>
      </w:r>
      <w:r w:rsidR="00C344B0" w:rsidRPr="000B2B5F">
        <w:rPr>
          <w:rFonts w:cstheme="minorHAnsi"/>
          <w:sz w:val="24"/>
          <w:szCs w:val="24"/>
        </w:rPr>
        <w:t>»</w:t>
      </w:r>
      <w:r w:rsidRPr="000B2B5F">
        <w:rPr>
          <w:rFonts w:cstheme="minorHAnsi"/>
          <w:sz w:val="24"/>
          <w:szCs w:val="24"/>
        </w:rPr>
        <w:t>ESPD</w:t>
      </w:r>
      <w:r w:rsidR="00C344B0" w:rsidRPr="000B2B5F">
        <w:rPr>
          <w:rFonts w:cstheme="minorHAnsi"/>
          <w:sz w:val="24"/>
          <w:szCs w:val="24"/>
        </w:rPr>
        <w:t xml:space="preserve">« </w:t>
      </w:r>
      <w:r w:rsidRPr="000B2B5F">
        <w:rPr>
          <w:rFonts w:cstheme="minorHAnsi"/>
          <w:sz w:val="24"/>
          <w:szCs w:val="24"/>
        </w:rPr>
        <w:t>posamično in v njem navesti vse zahtevane podatke</w:t>
      </w:r>
      <w:r w:rsidR="005148CD" w:rsidRPr="000B2B5F">
        <w:rPr>
          <w:rFonts w:cstheme="minorHAnsi"/>
          <w:sz w:val="24"/>
          <w:szCs w:val="24"/>
        </w:rPr>
        <w:t>.</w:t>
      </w:r>
    </w:p>
    <w:p w14:paraId="775EB80D" w14:textId="77777777" w:rsidR="005148CD" w:rsidRPr="000B2B5F" w:rsidRDefault="005148CD" w:rsidP="0029612E">
      <w:pPr>
        <w:spacing w:after="0" w:line="260" w:lineRule="atLeast"/>
        <w:jc w:val="both"/>
        <w:rPr>
          <w:rFonts w:cstheme="minorHAnsi"/>
          <w:sz w:val="24"/>
          <w:szCs w:val="24"/>
        </w:rPr>
      </w:pPr>
    </w:p>
    <w:p w14:paraId="07C7CBC1" w14:textId="77777777"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Naročnik bo v postopku oddaje javnega naročila komuniciral z vodečim partnerjem v skupni ponudbi.</w:t>
      </w:r>
    </w:p>
    <w:p w14:paraId="3763267F" w14:textId="107443DE" w:rsidR="00FB2662" w:rsidRPr="000B2B5F" w:rsidRDefault="00FB2662" w:rsidP="0029612E">
      <w:pPr>
        <w:spacing w:after="0" w:line="260" w:lineRule="atLeast"/>
        <w:jc w:val="both"/>
        <w:rPr>
          <w:rFonts w:cstheme="minorHAnsi"/>
          <w:sz w:val="24"/>
          <w:szCs w:val="24"/>
        </w:rPr>
      </w:pPr>
      <w:r w:rsidRPr="000B2B5F">
        <w:rPr>
          <w:rFonts w:cstheme="minorHAnsi"/>
          <w:sz w:val="24"/>
          <w:szCs w:val="24"/>
        </w:rPr>
        <w:t>Obrazec »P</w:t>
      </w:r>
      <w:r w:rsidR="00E04807">
        <w:rPr>
          <w:rFonts w:cstheme="minorHAnsi"/>
          <w:sz w:val="24"/>
          <w:szCs w:val="24"/>
        </w:rPr>
        <w:t>onudbeni p</w:t>
      </w:r>
      <w:r w:rsidRPr="000B2B5F">
        <w:rPr>
          <w:rFonts w:cstheme="minorHAnsi"/>
          <w:sz w:val="24"/>
          <w:szCs w:val="24"/>
        </w:rPr>
        <w:t>redračun« podajo vsi ponudniki, ki nastopajo v skupni ponudbi skupaj (en obrazec, podpisan s strani vsaj enega izmed ponudnikov, ki nastopajo v skupni ponudbi).</w:t>
      </w:r>
    </w:p>
    <w:p w14:paraId="38B836A7" w14:textId="77777777" w:rsidR="00FB2662" w:rsidRPr="000B2B5F" w:rsidRDefault="00FB2662" w:rsidP="0029612E">
      <w:pPr>
        <w:pStyle w:val="Telobesedila2"/>
        <w:spacing w:after="0" w:line="260" w:lineRule="atLeast"/>
        <w:jc w:val="both"/>
        <w:rPr>
          <w:rFonts w:asciiTheme="minorHAnsi" w:hAnsiTheme="minorHAnsi" w:cstheme="minorHAnsi"/>
          <w:szCs w:val="24"/>
        </w:rPr>
      </w:pPr>
      <w:r w:rsidRPr="000B2B5F">
        <w:rPr>
          <w:rFonts w:asciiTheme="minorHAnsi" w:hAnsiTheme="minorHAnsi" w:cstheme="minorHAnsi"/>
          <w:szCs w:val="24"/>
        </w:rPr>
        <w:t xml:space="preserve">Skupina ponudnikov mora k ponudbi priložiti tudi </w:t>
      </w:r>
      <w:r w:rsidRPr="000B2B5F">
        <w:rPr>
          <w:rFonts w:asciiTheme="minorHAnsi" w:hAnsiTheme="minorHAnsi" w:cstheme="minorHAnsi"/>
          <w:b/>
          <w:szCs w:val="24"/>
        </w:rPr>
        <w:t>pravni akt o skupni izvedbi naročila</w:t>
      </w:r>
      <w:r w:rsidRPr="000B2B5F">
        <w:rPr>
          <w:rFonts w:asciiTheme="minorHAnsi" w:hAnsiTheme="minorHAnsi" w:cstheme="minorHAnsi"/>
          <w:szCs w:val="24"/>
        </w:rPr>
        <w:t xml:space="preserve"> (pogodba oz. dogovor), v katerem so natančno opredeljene naloge in odgovornost posameznih ponudnikov za izvedbo naročila. Ne glede na to ponudniki naročniku odgovarjajo neomejeno solidarno.</w:t>
      </w:r>
    </w:p>
    <w:p w14:paraId="670830E6" w14:textId="5D308AAC" w:rsidR="00FB2662" w:rsidRPr="000B2B5F" w:rsidRDefault="00FB2662" w:rsidP="00FB2662">
      <w:pPr>
        <w:spacing w:after="0" w:line="240" w:lineRule="auto"/>
        <w:jc w:val="both"/>
        <w:rPr>
          <w:rFonts w:cstheme="minorHAnsi"/>
          <w:sz w:val="24"/>
          <w:szCs w:val="24"/>
        </w:rPr>
      </w:pPr>
      <w:r w:rsidRPr="000B2B5F">
        <w:rPr>
          <w:rFonts w:cstheme="minorHAnsi"/>
          <w:sz w:val="24"/>
          <w:szCs w:val="24"/>
        </w:rPr>
        <w:t xml:space="preserve">Pravni akt o skupni izvedbi naročila mora vsebovati vsaj: </w:t>
      </w:r>
    </w:p>
    <w:p w14:paraId="4048E450"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navedbo vseh partnerjev v skupini (naziv in naslov partnerja, zakonitega zastopnika, matična številka, davčna številka), </w:t>
      </w:r>
    </w:p>
    <w:p w14:paraId="476B951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pooblastilo vodilnemu partnerju v skupini, </w:t>
      </w:r>
    </w:p>
    <w:p w14:paraId="0543B73A"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neomejeno solidarno odgovornost vseh partnerjev v skupini do naročnika, </w:t>
      </w:r>
    </w:p>
    <w:p w14:paraId="11D8E911"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področje dela, ki ga bo prevzel in izvedel vsak partner v skupini in delež vsakega partnerja v skupini v % in vrednost del, ki jih prevzema vsak partner v skupni ponudbi, </w:t>
      </w:r>
    </w:p>
    <w:p w14:paraId="4971DF1B"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način plačila preko vodilnega partnerja v skupini ali vsakemu od partnerjev, </w:t>
      </w:r>
    </w:p>
    <w:p w14:paraId="3088F5E9"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določbe v primeru izstopa kateregakoli od partnerjev v skupini, </w:t>
      </w:r>
    </w:p>
    <w:p w14:paraId="114EC317"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reševanje sporov med partnerji v skupini, </w:t>
      </w:r>
    </w:p>
    <w:p w14:paraId="159EFBD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druge morebitne pravice in obveznosti med partnerji v skupini, </w:t>
      </w:r>
    </w:p>
    <w:p w14:paraId="0F30EABC" w14:textId="77777777" w:rsidR="00FB2662" w:rsidRPr="000B2B5F" w:rsidRDefault="00FB2662" w:rsidP="00655AD1">
      <w:pPr>
        <w:pStyle w:val="Odstavekseznama"/>
        <w:numPr>
          <w:ilvl w:val="0"/>
          <w:numId w:val="5"/>
        </w:numPr>
        <w:spacing w:line="240" w:lineRule="auto"/>
        <w:rPr>
          <w:rFonts w:cstheme="minorHAnsi"/>
          <w:sz w:val="24"/>
          <w:szCs w:val="24"/>
        </w:rPr>
      </w:pPr>
      <w:r w:rsidRPr="000B2B5F">
        <w:rPr>
          <w:rFonts w:cstheme="minorHAnsi"/>
          <w:sz w:val="24"/>
          <w:szCs w:val="24"/>
        </w:rPr>
        <w:t xml:space="preserve">rok trajanja pravnega akta. </w:t>
      </w:r>
    </w:p>
    <w:p w14:paraId="62A9F088" w14:textId="77777777" w:rsidR="00FB2662" w:rsidRPr="000B2B5F" w:rsidRDefault="00FB2662" w:rsidP="00235A93">
      <w:pPr>
        <w:spacing w:after="0" w:line="260" w:lineRule="atLeast"/>
        <w:jc w:val="both"/>
        <w:rPr>
          <w:rFonts w:cstheme="minorHAnsi"/>
          <w:sz w:val="24"/>
          <w:szCs w:val="24"/>
        </w:rPr>
      </w:pPr>
      <w:r w:rsidRPr="000B2B5F">
        <w:rPr>
          <w:rFonts w:cstheme="minorHAnsi"/>
          <w:sz w:val="24"/>
          <w:szCs w:val="24"/>
        </w:rPr>
        <w:t xml:space="preserve">Pravni akt o skupni izvedbi naročila mora biti datiran, žigosan in podpisan s strani vseh partnerjev v skupni ponudbi. </w:t>
      </w:r>
    </w:p>
    <w:p w14:paraId="2C7D8120" w14:textId="77777777" w:rsidR="003F10F1" w:rsidRPr="000B2B5F" w:rsidRDefault="003F10F1" w:rsidP="00235A93">
      <w:pPr>
        <w:spacing w:after="0" w:line="260" w:lineRule="atLeast"/>
        <w:jc w:val="both"/>
        <w:rPr>
          <w:rFonts w:cstheme="minorHAnsi"/>
          <w:sz w:val="24"/>
          <w:szCs w:val="24"/>
        </w:rPr>
      </w:pPr>
      <w:r w:rsidRPr="000B2B5F">
        <w:rPr>
          <w:rFonts w:cstheme="minorHAnsi"/>
          <w:sz w:val="24"/>
          <w:szCs w:val="24"/>
        </w:rPr>
        <w:t xml:space="preserve"> </w:t>
      </w:r>
    </w:p>
    <w:p w14:paraId="65CF7BCB" w14:textId="77777777" w:rsidR="003F10F1" w:rsidRPr="000B2B5F" w:rsidRDefault="003F10F1"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1" w:name="_Toc502216256"/>
      <w:bookmarkStart w:id="42" w:name="_Toc227045509"/>
      <w:r w:rsidRPr="000B2B5F">
        <w:rPr>
          <w:rFonts w:asciiTheme="minorHAnsi" w:hAnsiTheme="minorHAnsi" w:cstheme="minorHAnsi"/>
          <w:color w:val="auto"/>
          <w:sz w:val="24"/>
          <w:szCs w:val="24"/>
        </w:rPr>
        <w:t>Ponudba s podizvajalcem</w:t>
      </w:r>
      <w:bookmarkEnd w:id="41"/>
      <w:bookmarkEnd w:id="42"/>
    </w:p>
    <w:p w14:paraId="63CD0C69" w14:textId="034FEE80" w:rsidR="00011CD3" w:rsidRDefault="00011CD3" w:rsidP="00011CD3">
      <w:pPr>
        <w:spacing w:after="0" w:line="240" w:lineRule="auto"/>
        <w:jc w:val="both"/>
        <w:rPr>
          <w:rFonts w:cstheme="minorHAnsi"/>
          <w:sz w:val="24"/>
          <w:szCs w:val="24"/>
          <w:u w:val="single"/>
        </w:rPr>
      </w:pPr>
      <w:r w:rsidRPr="000B2B5F">
        <w:rPr>
          <w:rFonts w:cstheme="minorHAnsi"/>
          <w:sz w:val="24"/>
          <w:szCs w:val="24"/>
        </w:rPr>
        <w:t xml:space="preserve">V primeru, da bo ponudnik pri izvedbi naročila sodeloval s podizvajalci, </w:t>
      </w:r>
      <w:r w:rsidRPr="000B2B5F">
        <w:rPr>
          <w:rFonts w:cstheme="minorHAnsi"/>
          <w:b/>
          <w:sz w:val="24"/>
          <w:szCs w:val="24"/>
        </w:rPr>
        <w:t>mora v obrazec »ESPD«</w:t>
      </w:r>
      <w:r w:rsidRPr="000B2B5F">
        <w:rPr>
          <w:rFonts w:cstheme="minorHAnsi"/>
          <w:sz w:val="24"/>
          <w:szCs w:val="24"/>
        </w:rPr>
        <w:t xml:space="preserve"> navesti </w:t>
      </w:r>
      <w:r w:rsidRPr="000B2B5F">
        <w:rPr>
          <w:rFonts w:cstheme="minorHAnsi"/>
          <w:b/>
          <w:sz w:val="24"/>
          <w:szCs w:val="24"/>
        </w:rPr>
        <w:t>vse podizvajalce.</w:t>
      </w:r>
      <w:r w:rsidRPr="000B2B5F">
        <w:rPr>
          <w:rFonts w:cstheme="minorHAnsi"/>
          <w:sz w:val="24"/>
          <w:szCs w:val="24"/>
        </w:rPr>
        <w:t xml:space="preserve"> P</w:t>
      </w:r>
      <w:r w:rsidRPr="000B2B5F">
        <w:rPr>
          <w:rFonts w:cstheme="minorHAnsi"/>
          <w:sz w:val="24"/>
          <w:szCs w:val="24"/>
          <w:u w:val="single"/>
        </w:rPr>
        <w:t>onudnik mora v ponudbi predložiti tudi</w:t>
      </w:r>
      <w:r w:rsidR="00B009B8" w:rsidRPr="000B2B5F">
        <w:rPr>
          <w:rFonts w:cstheme="minorHAnsi"/>
          <w:sz w:val="24"/>
          <w:szCs w:val="24"/>
          <w:u w:val="single"/>
        </w:rPr>
        <w:t xml:space="preserve"> v celoti</w:t>
      </w:r>
      <w:r w:rsidRPr="000B2B5F">
        <w:rPr>
          <w:rFonts w:cstheme="minorHAnsi"/>
          <w:sz w:val="24"/>
          <w:szCs w:val="24"/>
          <w:u w:val="single"/>
        </w:rPr>
        <w:t xml:space="preserve"> izpolnjene obrazce »ESPD« za vsakega podizvajalca, s katerim bo sodeloval pri naročilu.</w:t>
      </w:r>
    </w:p>
    <w:p w14:paraId="7AD36505" w14:textId="77777777" w:rsidR="009252A7" w:rsidRPr="000B2B5F" w:rsidRDefault="009252A7" w:rsidP="00011CD3">
      <w:pPr>
        <w:spacing w:after="0" w:line="240" w:lineRule="auto"/>
        <w:jc w:val="both"/>
        <w:rPr>
          <w:rFonts w:cstheme="minorHAnsi"/>
          <w:b/>
          <w:sz w:val="24"/>
          <w:szCs w:val="24"/>
        </w:rPr>
      </w:pPr>
    </w:p>
    <w:p w14:paraId="67B4DDE0" w14:textId="77777777" w:rsidR="00011CD3" w:rsidRPr="000B2B5F" w:rsidRDefault="00011CD3" w:rsidP="00011CD3">
      <w:pPr>
        <w:spacing w:after="0" w:line="240" w:lineRule="auto"/>
        <w:jc w:val="both"/>
        <w:rPr>
          <w:rFonts w:cstheme="minorHAnsi"/>
          <w:sz w:val="24"/>
          <w:szCs w:val="24"/>
          <w:u w:val="single"/>
        </w:rPr>
      </w:pPr>
      <w:r w:rsidRPr="000B2B5F">
        <w:rPr>
          <w:rFonts w:cstheme="minorHAnsi"/>
          <w:sz w:val="24"/>
          <w:szCs w:val="24"/>
        </w:rPr>
        <w:t xml:space="preserve">Ponudnik </w:t>
      </w:r>
      <w:r w:rsidRPr="000B2B5F">
        <w:rPr>
          <w:rFonts w:cstheme="minorHAnsi"/>
          <w:b/>
          <w:sz w:val="24"/>
          <w:szCs w:val="24"/>
        </w:rPr>
        <w:t>v obrazcu »Prijava</w:t>
      </w:r>
      <w:r w:rsidRPr="000B2B5F">
        <w:rPr>
          <w:rFonts w:cstheme="minorHAnsi"/>
          <w:sz w:val="24"/>
          <w:szCs w:val="24"/>
        </w:rPr>
        <w:t xml:space="preserve">« navede </w:t>
      </w:r>
      <w:r w:rsidRPr="000B2B5F">
        <w:rPr>
          <w:rFonts w:cstheme="minorHAnsi"/>
          <w:b/>
          <w:sz w:val="24"/>
          <w:szCs w:val="24"/>
        </w:rPr>
        <w:t xml:space="preserve">vsak del javnega naročila, ki ga namerava oddati v </w:t>
      </w:r>
      <w:proofErr w:type="spellStart"/>
      <w:r w:rsidRPr="000B2B5F">
        <w:rPr>
          <w:rFonts w:cstheme="minorHAnsi"/>
          <w:b/>
          <w:sz w:val="24"/>
          <w:szCs w:val="24"/>
        </w:rPr>
        <w:t>podizvajanje</w:t>
      </w:r>
      <w:proofErr w:type="spellEnd"/>
      <w:r w:rsidRPr="000B2B5F">
        <w:rPr>
          <w:rFonts w:cstheme="minorHAnsi"/>
          <w:sz w:val="24"/>
          <w:szCs w:val="24"/>
        </w:rPr>
        <w:t xml:space="preserve">, kontaktne podatke in zakonite zastopnike predlaganih podizvajalcev. </w:t>
      </w:r>
    </w:p>
    <w:p w14:paraId="20B0D303" w14:textId="77777777" w:rsidR="00011CD3" w:rsidRPr="000B2B5F" w:rsidRDefault="00011CD3" w:rsidP="00011CD3">
      <w:pPr>
        <w:spacing w:after="0" w:line="240" w:lineRule="auto"/>
        <w:jc w:val="both"/>
        <w:rPr>
          <w:rFonts w:cstheme="minorHAnsi"/>
          <w:sz w:val="24"/>
          <w:szCs w:val="24"/>
        </w:rPr>
      </w:pPr>
    </w:p>
    <w:p w14:paraId="3A9BDE80" w14:textId="1AF2B920" w:rsidR="00011CD3" w:rsidRPr="000B2B5F" w:rsidRDefault="00011CD3" w:rsidP="00011CD3">
      <w:pPr>
        <w:spacing w:after="0" w:line="240" w:lineRule="auto"/>
        <w:jc w:val="both"/>
        <w:rPr>
          <w:rFonts w:cstheme="minorHAnsi"/>
          <w:sz w:val="24"/>
          <w:szCs w:val="24"/>
        </w:rPr>
      </w:pPr>
      <w:r w:rsidRPr="000B2B5F">
        <w:rPr>
          <w:rFonts w:cstheme="minorHAnsi"/>
          <w:sz w:val="24"/>
          <w:szCs w:val="24"/>
        </w:rPr>
        <w:t xml:space="preserve">V kolikor bodo pri podizvajalcu obstajali razlogi za izključitev iz točke </w:t>
      </w:r>
      <w:r w:rsidR="009252A7">
        <w:rPr>
          <w:rFonts w:cstheme="minorHAnsi"/>
          <w:b/>
          <w:sz w:val="24"/>
          <w:szCs w:val="24"/>
        </w:rPr>
        <w:t>6</w:t>
      </w:r>
      <w:r w:rsidR="006A7B44" w:rsidRPr="000B2B5F">
        <w:rPr>
          <w:rFonts w:cstheme="minorHAnsi"/>
          <w:b/>
          <w:sz w:val="24"/>
          <w:szCs w:val="24"/>
        </w:rPr>
        <w:t xml:space="preserve">.1. </w:t>
      </w:r>
      <w:r w:rsidR="00A309ED" w:rsidRPr="000B2B5F">
        <w:rPr>
          <w:rFonts w:cstheme="minorHAnsi"/>
          <w:b/>
          <w:sz w:val="24"/>
          <w:szCs w:val="24"/>
        </w:rPr>
        <w:t xml:space="preserve">in/ali </w:t>
      </w:r>
      <w:r w:rsidR="00580B0B" w:rsidRPr="000B2B5F">
        <w:rPr>
          <w:rFonts w:cstheme="minorHAnsi"/>
          <w:sz w:val="24"/>
          <w:szCs w:val="24"/>
        </w:rPr>
        <w:t>ne bo izpolnjeval pogojev za sodelovanje iz točk</w:t>
      </w:r>
      <w:r w:rsidR="006A7B44" w:rsidRPr="000B2B5F">
        <w:rPr>
          <w:rFonts w:cstheme="minorHAnsi"/>
          <w:sz w:val="24"/>
          <w:szCs w:val="24"/>
        </w:rPr>
        <w:t>e</w:t>
      </w:r>
      <w:r w:rsidR="00E06664" w:rsidRPr="000B2B5F">
        <w:rPr>
          <w:rFonts w:cstheme="minorHAnsi"/>
          <w:sz w:val="24"/>
          <w:szCs w:val="24"/>
        </w:rPr>
        <w:t xml:space="preserve"> </w:t>
      </w:r>
      <w:r w:rsidR="009252A7">
        <w:rPr>
          <w:rFonts w:cstheme="minorHAnsi"/>
          <w:b/>
          <w:bCs/>
          <w:sz w:val="24"/>
          <w:szCs w:val="24"/>
        </w:rPr>
        <w:t>6</w:t>
      </w:r>
      <w:r w:rsidR="00E06664" w:rsidRPr="000B2B5F">
        <w:rPr>
          <w:rFonts w:cstheme="minorHAnsi"/>
          <w:b/>
          <w:bCs/>
          <w:sz w:val="24"/>
          <w:szCs w:val="24"/>
        </w:rPr>
        <w:t>.2.</w:t>
      </w:r>
      <w:r w:rsidR="00ED7BDA" w:rsidRPr="000B2B5F">
        <w:rPr>
          <w:rFonts w:cstheme="minorHAnsi"/>
          <w:b/>
          <w:bCs/>
          <w:sz w:val="24"/>
          <w:szCs w:val="24"/>
        </w:rPr>
        <w:t xml:space="preserve"> </w:t>
      </w:r>
      <w:r w:rsidRPr="000B2B5F">
        <w:rPr>
          <w:rFonts w:cstheme="minorHAnsi"/>
          <w:sz w:val="24"/>
          <w:szCs w:val="24"/>
        </w:rPr>
        <w:t>teh navodil, bo naročnik podizvajalca zavrnil.</w:t>
      </w:r>
    </w:p>
    <w:p w14:paraId="08B3A820" w14:textId="77777777" w:rsidR="00011CD3" w:rsidRPr="000B2B5F" w:rsidRDefault="00011CD3" w:rsidP="00011CD3">
      <w:pPr>
        <w:spacing w:after="0" w:line="240" w:lineRule="auto"/>
        <w:jc w:val="both"/>
        <w:rPr>
          <w:rFonts w:cstheme="minorHAnsi"/>
          <w:sz w:val="24"/>
          <w:szCs w:val="24"/>
        </w:rPr>
      </w:pPr>
    </w:p>
    <w:p w14:paraId="6F457C02" w14:textId="47D6F3D7" w:rsidR="00011CD3" w:rsidRPr="000B2B5F" w:rsidRDefault="00011CD3" w:rsidP="00011CD3">
      <w:pPr>
        <w:spacing w:after="0" w:line="240" w:lineRule="auto"/>
        <w:jc w:val="both"/>
        <w:rPr>
          <w:rFonts w:cstheme="minorHAnsi"/>
          <w:sz w:val="24"/>
          <w:szCs w:val="24"/>
        </w:rPr>
      </w:pPr>
      <w:r w:rsidRPr="000B2B5F">
        <w:rPr>
          <w:rFonts w:cstheme="minorHAnsi"/>
          <w:sz w:val="24"/>
          <w:szCs w:val="24"/>
        </w:rPr>
        <w:t>Ponudnik mora za posameznega podizvajalca priložiti enaka dokazila za izpolnjevanje pogojev, določenih v prejšnj</w:t>
      </w:r>
      <w:r w:rsidR="00580B0B" w:rsidRPr="000B2B5F">
        <w:rPr>
          <w:rFonts w:cstheme="minorHAnsi"/>
          <w:sz w:val="24"/>
          <w:szCs w:val="24"/>
        </w:rPr>
        <w:t>i</w:t>
      </w:r>
      <w:r w:rsidRPr="000B2B5F">
        <w:rPr>
          <w:rFonts w:cstheme="minorHAnsi"/>
          <w:sz w:val="24"/>
          <w:szCs w:val="24"/>
        </w:rPr>
        <w:t xml:space="preserve"> </w:t>
      </w:r>
      <w:r w:rsidR="00580B0B" w:rsidRPr="000B2B5F">
        <w:rPr>
          <w:rFonts w:cstheme="minorHAnsi"/>
          <w:sz w:val="24"/>
          <w:szCs w:val="24"/>
        </w:rPr>
        <w:t>povedi</w:t>
      </w:r>
      <w:r w:rsidRPr="000B2B5F">
        <w:rPr>
          <w:rFonts w:cstheme="minorHAnsi"/>
          <w:sz w:val="24"/>
          <w:szCs w:val="24"/>
        </w:rPr>
        <w:t>, kot jih mora priložiti zase, razen pri pogojih, kjer so že predvidena dokazila, ki jih mora podizvajalec predložiti.</w:t>
      </w:r>
    </w:p>
    <w:p w14:paraId="57B35542" w14:textId="77777777" w:rsidR="00011CD3" w:rsidRPr="000B2B5F" w:rsidRDefault="00011CD3" w:rsidP="00011CD3">
      <w:pPr>
        <w:spacing w:after="0" w:line="240" w:lineRule="auto"/>
        <w:jc w:val="both"/>
        <w:rPr>
          <w:rFonts w:cstheme="minorHAnsi"/>
          <w:sz w:val="24"/>
          <w:szCs w:val="24"/>
        </w:rPr>
      </w:pPr>
    </w:p>
    <w:p w14:paraId="15DA9A9F"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bo ponudnik izvajal javno naročilo s podizvajalci, mora v ponudbi:</w:t>
      </w:r>
    </w:p>
    <w:p w14:paraId="7E6A90D6"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navesti vse podizvajalce ter vsak del javnega naročila, ki ga namerava oddati v </w:t>
      </w:r>
      <w:proofErr w:type="spellStart"/>
      <w:r w:rsidRPr="000B2B5F">
        <w:rPr>
          <w:rFonts w:eastAsia="Times New Roman" w:cstheme="minorHAnsi"/>
          <w:sz w:val="24"/>
          <w:szCs w:val="24"/>
          <w:lang w:eastAsia="sl-SI"/>
        </w:rPr>
        <w:t>podizvajanje</w:t>
      </w:r>
      <w:proofErr w:type="spellEnd"/>
      <w:r w:rsidRPr="000B2B5F">
        <w:rPr>
          <w:rFonts w:eastAsia="Times New Roman" w:cstheme="minorHAnsi"/>
          <w:sz w:val="24"/>
          <w:szCs w:val="24"/>
          <w:lang w:eastAsia="sl-SI"/>
        </w:rPr>
        <w:t xml:space="preserve">, </w:t>
      </w:r>
    </w:p>
    <w:p w14:paraId="5943621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kontaktne podatke in zakonite zastopnike predlaganih podizvajalcev, </w:t>
      </w:r>
    </w:p>
    <w:p w14:paraId="09171268" w14:textId="77777777" w:rsidR="00011CD3" w:rsidRPr="000B2B5F" w:rsidRDefault="00011CD3" w:rsidP="00655AD1">
      <w:pPr>
        <w:numPr>
          <w:ilvl w:val="0"/>
          <w:numId w:val="2"/>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priložiti zahtevo podizvajalca za neposredno plačilo, </w:t>
      </w:r>
      <w:r w:rsidRPr="000B2B5F">
        <w:rPr>
          <w:rFonts w:eastAsia="Times New Roman" w:cstheme="minorHAnsi"/>
          <w:b/>
          <w:bCs/>
          <w:sz w:val="24"/>
          <w:szCs w:val="24"/>
          <w:lang w:eastAsia="sl-SI"/>
        </w:rPr>
        <w:t>če podizvajalec to zahteva.</w:t>
      </w:r>
    </w:p>
    <w:p w14:paraId="40583FA0" w14:textId="7857D70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lastRenderedPageBreak/>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prve, druge in tretje alineje prejšnjega odstavka.</w:t>
      </w:r>
    </w:p>
    <w:p w14:paraId="148DA236" w14:textId="77777777" w:rsidR="00011CD3" w:rsidRPr="000B2B5F" w:rsidRDefault="00011CD3" w:rsidP="00011CD3">
      <w:pPr>
        <w:spacing w:after="0" w:line="240" w:lineRule="auto"/>
        <w:ind w:left="357"/>
        <w:jc w:val="both"/>
        <w:rPr>
          <w:rFonts w:eastAsia="Times New Roman" w:cstheme="minorHAnsi"/>
          <w:sz w:val="24"/>
          <w:szCs w:val="24"/>
          <w:lang w:eastAsia="sl-SI"/>
        </w:rPr>
      </w:pPr>
    </w:p>
    <w:p w14:paraId="1894B73A"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Naročnik bo zavrnil vsakega naknadno nominiranega podizvajalca: </w:t>
      </w:r>
    </w:p>
    <w:p w14:paraId="1C45FC19" w14:textId="18F59489" w:rsidR="00011CD3" w:rsidRPr="000B2B5F" w:rsidRDefault="00011CD3" w:rsidP="00655AD1">
      <w:pPr>
        <w:numPr>
          <w:ilvl w:val="0"/>
          <w:numId w:val="3"/>
        </w:num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zanj obstajajo razlogi za izključitev iz </w:t>
      </w:r>
      <w:r w:rsidR="008149DA" w:rsidRPr="000B2B5F">
        <w:rPr>
          <w:rFonts w:eastAsia="Times New Roman" w:cstheme="minorHAnsi"/>
          <w:sz w:val="24"/>
          <w:szCs w:val="24"/>
          <w:lang w:eastAsia="sl-SI"/>
        </w:rPr>
        <w:t xml:space="preserve">točk </w:t>
      </w:r>
      <w:r w:rsidR="009252A7">
        <w:rPr>
          <w:rFonts w:eastAsia="Times New Roman" w:cstheme="minorHAnsi"/>
          <w:sz w:val="24"/>
          <w:szCs w:val="24"/>
          <w:lang w:eastAsia="sl-SI"/>
        </w:rPr>
        <w:t>6</w:t>
      </w:r>
      <w:r w:rsidRPr="000B2B5F">
        <w:rPr>
          <w:rFonts w:eastAsia="Times New Roman" w:cstheme="minorHAnsi"/>
          <w:sz w:val="24"/>
          <w:szCs w:val="24"/>
          <w:lang w:eastAsia="sl-SI"/>
        </w:rPr>
        <w:t>.1.</w:t>
      </w:r>
      <w:r w:rsidR="006A7B44" w:rsidRPr="000B2B5F">
        <w:rPr>
          <w:rFonts w:eastAsia="Times New Roman" w:cstheme="minorHAnsi"/>
          <w:sz w:val="24"/>
          <w:szCs w:val="24"/>
          <w:lang w:eastAsia="sl-SI"/>
        </w:rPr>
        <w:t xml:space="preserve"> </w:t>
      </w:r>
      <w:r w:rsidR="00A309ED" w:rsidRPr="000B2B5F">
        <w:rPr>
          <w:rFonts w:eastAsia="Times New Roman" w:cstheme="minorHAnsi"/>
          <w:sz w:val="24"/>
          <w:szCs w:val="24"/>
          <w:lang w:eastAsia="sl-SI"/>
        </w:rPr>
        <w:t xml:space="preserve">in/ali </w:t>
      </w:r>
      <w:r w:rsidR="00580B0B" w:rsidRPr="000B2B5F">
        <w:rPr>
          <w:rFonts w:eastAsia="Times New Roman" w:cstheme="minorHAnsi"/>
          <w:sz w:val="24"/>
          <w:szCs w:val="24"/>
          <w:lang w:eastAsia="sl-SI"/>
        </w:rPr>
        <w:t xml:space="preserve">ne izpolnjuje pogojev za sodelovanje iz točke </w:t>
      </w:r>
      <w:r w:rsidR="009252A7">
        <w:rPr>
          <w:rFonts w:eastAsia="Times New Roman" w:cstheme="minorHAnsi"/>
          <w:sz w:val="24"/>
          <w:szCs w:val="24"/>
          <w:lang w:eastAsia="sl-SI"/>
        </w:rPr>
        <w:t>6</w:t>
      </w:r>
      <w:r w:rsidR="00E06664" w:rsidRPr="000B2B5F">
        <w:rPr>
          <w:rFonts w:eastAsia="Times New Roman" w:cstheme="minorHAnsi"/>
          <w:sz w:val="24"/>
          <w:szCs w:val="24"/>
          <w:lang w:eastAsia="sl-SI"/>
        </w:rPr>
        <w:t>.2.</w:t>
      </w:r>
      <w:r w:rsidR="008149DA" w:rsidRPr="000B2B5F">
        <w:rPr>
          <w:rFonts w:eastAsia="Times New Roman" w:cstheme="minorHAnsi"/>
          <w:sz w:val="24"/>
          <w:szCs w:val="24"/>
          <w:lang w:eastAsia="sl-SI"/>
        </w:rPr>
        <w:t>,</w:t>
      </w:r>
    </w:p>
    <w:p w14:paraId="43E4FE42"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če bi to lahko vplivalo na nemoteno izvajanje ali dokončanje del,</w:t>
      </w:r>
    </w:p>
    <w:p w14:paraId="42FB0623" w14:textId="77777777" w:rsidR="00011CD3" w:rsidRPr="000B2B5F" w:rsidRDefault="00011CD3" w:rsidP="00655AD1">
      <w:pPr>
        <w:numPr>
          <w:ilvl w:val="0"/>
          <w:numId w:val="3"/>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če novi podizvajalec ne izpolnjuje pogojev v zvezi z oddajo javnega naročila. </w:t>
      </w:r>
    </w:p>
    <w:p w14:paraId="188EBEEB" w14:textId="77777777" w:rsidR="00E04807" w:rsidRDefault="00E04807" w:rsidP="00011CD3">
      <w:pPr>
        <w:spacing w:after="0" w:line="240" w:lineRule="auto"/>
        <w:jc w:val="both"/>
        <w:rPr>
          <w:rFonts w:eastAsia="Times New Roman" w:cstheme="minorHAnsi"/>
          <w:sz w:val="24"/>
          <w:szCs w:val="24"/>
          <w:lang w:eastAsia="sl-SI"/>
        </w:rPr>
      </w:pPr>
    </w:p>
    <w:p w14:paraId="0731AB96" w14:textId="73BC4422"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17904CF9" w14:textId="78953EE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v pogodbi pooblastiti naročnika, da na podlagi potrjenega računa oziroma situacije s strani glavnega izvajalca neposredno plačuje podizvajalcu,</w:t>
      </w:r>
    </w:p>
    <w:p w14:paraId="15E597C5"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podizvajalec predložiti soglasje (obrazec »Zahteva podizvajalca za neposredno plačilo in soglasje podizvajalca«), na podlagi katerega naročnik namesto ponudnika poravna podizvajalčevo terjatev do ponudnika,</w:t>
      </w:r>
    </w:p>
    <w:p w14:paraId="23FC1398" w14:textId="77777777" w:rsidR="00011CD3" w:rsidRPr="000B2B5F" w:rsidRDefault="00011CD3" w:rsidP="00655AD1">
      <w:pPr>
        <w:numPr>
          <w:ilvl w:val="0"/>
          <w:numId w:val="4"/>
        </w:numPr>
        <w:tabs>
          <w:tab w:val="num" w:pos="720"/>
        </w:tabs>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glavni izvajalec svojemu računu ali situaciji priložiti račun ali situacijo podizvajalca, ki ga je predhodno potrdil.</w:t>
      </w:r>
    </w:p>
    <w:p w14:paraId="18887C72" w14:textId="77777777" w:rsidR="00011CD3" w:rsidRPr="000B2B5F" w:rsidRDefault="00011CD3" w:rsidP="00011CD3">
      <w:pPr>
        <w:spacing w:after="0" w:line="240" w:lineRule="auto"/>
        <w:jc w:val="both"/>
        <w:rPr>
          <w:rFonts w:eastAsia="Times New Roman" w:cstheme="minorHAnsi"/>
          <w:sz w:val="24"/>
          <w:szCs w:val="24"/>
        </w:rPr>
      </w:pPr>
    </w:p>
    <w:p w14:paraId="471AED2B" w14:textId="77777777" w:rsidR="00011CD3" w:rsidRPr="000B2B5F" w:rsidRDefault="00011CD3" w:rsidP="00011CD3">
      <w:pPr>
        <w:spacing w:after="0" w:line="240" w:lineRule="auto"/>
        <w:jc w:val="both"/>
        <w:rPr>
          <w:rFonts w:eastAsia="Times New Roman" w:cstheme="minorHAnsi"/>
          <w:sz w:val="24"/>
          <w:szCs w:val="24"/>
          <w:lang w:eastAsia="sl-SI"/>
        </w:rPr>
      </w:pPr>
      <w:r w:rsidRPr="000B2B5F">
        <w:rPr>
          <w:rFonts w:eastAsia="Times New Roman" w:cstheme="minorHAnsi"/>
          <w:sz w:val="24"/>
          <w:szCs w:val="24"/>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6F095699" w14:textId="77777777" w:rsidR="00011CD3" w:rsidRPr="000B2B5F" w:rsidRDefault="00011CD3" w:rsidP="00011CD3">
      <w:pPr>
        <w:spacing w:after="0" w:line="240" w:lineRule="auto"/>
        <w:jc w:val="both"/>
        <w:rPr>
          <w:rFonts w:eastAsia="Calibri" w:cstheme="minorHAnsi"/>
          <w:sz w:val="24"/>
          <w:szCs w:val="24"/>
        </w:rPr>
      </w:pPr>
    </w:p>
    <w:p w14:paraId="544C0C77" w14:textId="77777777" w:rsidR="00011CD3" w:rsidRDefault="00011CD3" w:rsidP="00011CD3">
      <w:pPr>
        <w:spacing w:after="0" w:line="240" w:lineRule="auto"/>
        <w:jc w:val="both"/>
        <w:rPr>
          <w:rFonts w:eastAsia="Calibri" w:cstheme="minorHAnsi"/>
          <w:sz w:val="24"/>
          <w:szCs w:val="24"/>
        </w:rPr>
      </w:pPr>
      <w:r w:rsidRPr="000B2B5F">
        <w:rPr>
          <w:rFonts w:eastAsia="Calibri" w:cstheme="minorHAnsi"/>
          <w:sz w:val="24"/>
          <w:szCs w:val="24"/>
        </w:rPr>
        <w:t xml:space="preserve">Izbrani ponudnik v razmerju do naročnika v celoti odgovarja za izvedbo naročila. </w:t>
      </w:r>
    </w:p>
    <w:p w14:paraId="4AF74C43" w14:textId="77777777" w:rsidR="005F3DCD" w:rsidRPr="000B2B5F" w:rsidRDefault="005F3DCD"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43" w:name="_Toc227045510"/>
      <w:r w:rsidRPr="000B2B5F">
        <w:rPr>
          <w:rFonts w:asciiTheme="minorHAnsi" w:hAnsiTheme="minorHAnsi" w:cstheme="minorHAnsi"/>
          <w:color w:val="auto"/>
          <w:sz w:val="24"/>
          <w:szCs w:val="24"/>
        </w:rPr>
        <w:t>Ponudbena dokumentacija</w:t>
      </w:r>
      <w:bookmarkEnd w:id="43"/>
    </w:p>
    <w:p w14:paraId="0C3593AA" w14:textId="438B46DD" w:rsidR="005F3DCD" w:rsidRPr="000B2B5F" w:rsidRDefault="005F3DCD" w:rsidP="0029612E">
      <w:pPr>
        <w:spacing w:after="0" w:line="260" w:lineRule="atLeast"/>
        <w:jc w:val="both"/>
        <w:rPr>
          <w:rFonts w:cstheme="minorHAnsi"/>
          <w:b/>
          <w:sz w:val="24"/>
          <w:szCs w:val="24"/>
        </w:rPr>
      </w:pPr>
      <w:r w:rsidRPr="000B2B5F">
        <w:rPr>
          <w:rFonts w:cstheme="minorHAnsi"/>
          <w:sz w:val="24"/>
          <w:szCs w:val="24"/>
        </w:rPr>
        <w:t xml:space="preserve">Ponudbeno dokumentacijo sestavljajo </w:t>
      </w:r>
      <w:r w:rsidRPr="000B2B5F">
        <w:rPr>
          <w:rFonts w:cstheme="minorHAnsi"/>
          <w:b/>
          <w:sz w:val="24"/>
          <w:szCs w:val="24"/>
        </w:rPr>
        <w:t>naslednji dokumenti</w:t>
      </w:r>
      <w:r w:rsidR="00492589" w:rsidRPr="000B2B5F">
        <w:rPr>
          <w:rFonts w:cstheme="minorHAnsi"/>
          <w:b/>
          <w:sz w:val="24"/>
          <w:szCs w:val="24"/>
        </w:rPr>
        <w:t>:</w:t>
      </w:r>
    </w:p>
    <w:p w14:paraId="18EAA3A3" w14:textId="3C7B9616" w:rsidR="00F409F0" w:rsidRPr="000B2B5F"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00F409F0" w:rsidRPr="000B2B5F">
        <w:rPr>
          <w:rFonts w:cstheme="minorHAnsi"/>
          <w:sz w:val="24"/>
          <w:szCs w:val="24"/>
        </w:rPr>
        <w:t>brazec »Prijava«.</w:t>
      </w:r>
    </w:p>
    <w:p w14:paraId="7C9460FA" w14:textId="2C701CFD" w:rsidR="00F409F0" w:rsidRDefault="00CD033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w:t>
      </w:r>
      <w:r w:rsidR="00F409F0" w:rsidRPr="000B2B5F">
        <w:rPr>
          <w:rFonts w:cstheme="minorHAnsi"/>
          <w:sz w:val="24"/>
          <w:szCs w:val="24"/>
        </w:rPr>
        <w:t xml:space="preserve"> »</w:t>
      </w:r>
      <w:r w:rsidR="009252A7">
        <w:rPr>
          <w:rFonts w:cstheme="minorHAnsi"/>
          <w:sz w:val="24"/>
          <w:szCs w:val="24"/>
        </w:rPr>
        <w:t>Ponudbeni predračun s tehničnimi specifikacijami</w:t>
      </w:r>
      <w:r w:rsidR="00F409F0" w:rsidRPr="000B2B5F">
        <w:rPr>
          <w:rFonts w:cstheme="minorHAnsi"/>
          <w:sz w:val="24"/>
          <w:szCs w:val="24"/>
        </w:rPr>
        <w:t>«.</w:t>
      </w:r>
    </w:p>
    <w:p w14:paraId="606DF21F" w14:textId="7BA84BD2" w:rsidR="00A90D12" w:rsidRDefault="00A90D12"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obrazec »Rekapitulacija«.</w:t>
      </w:r>
    </w:p>
    <w:p w14:paraId="4290FBD7" w14:textId="53B90F9C" w:rsidR="00E61139" w:rsidRPr="000B2B5F" w:rsidRDefault="00E61139" w:rsidP="00655AD1">
      <w:pPr>
        <w:pStyle w:val="Odstavekseznama"/>
        <w:numPr>
          <w:ilvl w:val="0"/>
          <w:numId w:val="10"/>
        </w:numPr>
        <w:spacing w:after="0" w:line="260" w:lineRule="atLeast"/>
        <w:jc w:val="both"/>
        <w:rPr>
          <w:rFonts w:cstheme="minorHAnsi"/>
          <w:sz w:val="24"/>
          <w:szCs w:val="24"/>
        </w:rPr>
      </w:pPr>
      <w:r>
        <w:rPr>
          <w:rFonts w:cstheme="minorHAnsi"/>
          <w:sz w:val="24"/>
          <w:szCs w:val="24"/>
        </w:rPr>
        <w:t>Izpolnjen in podpisan o</w:t>
      </w:r>
      <w:r w:rsidRPr="00E61139">
        <w:rPr>
          <w:rFonts w:cstheme="minorHAnsi"/>
          <w:sz w:val="24"/>
          <w:szCs w:val="24"/>
        </w:rPr>
        <w:t xml:space="preserve">brazec </w:t>
      </w:r>
      <w:r w:rsidR="00544C47">
        <w:rPr>
          <w:rFonts w:cstheme="minorHAnsi"/>
          <w:sz w:val="24"/>
          <w:szCs w:val="24"/>
        </w:rPr>
        <w:t>»</w:t>
      </w:r>
      <w:r w:rsidRPr="00E61139">
        <w:rPr>
          <w:rFonts w:cstheme="minorHAnsi"/>
          <w:sz w:val="24"/>
          <w:szCs w:val="24"/>
        </w:rPr>
        <w:t xml:space="preserve">Izjava po 35. členu </w:t>
      </w:r>
      <w:proofErr w:type="spellStart"/>
      <w:r w:rsidRPr="00E61139">
        <w:rPr>
          <w:rFonts w:cstheme="minorHAnsi"/>
          <w:sz w:val="24"/>
          <w:szCs w:val="24"/>
        </w:rPr>
        <w:t>ZIntPK</w:t>
      </w:r>
      <w:proofErr w:type="spellEnd"/>
      <w:r w:rsidR="00544C47">
        <w:rPr>
          <w:rFonts w:cstheme="minorHAnsi"/>
          <w:sz w:val="24"/>
          <w:szCs w:val="24"/>
        </w:rPr>
        <w:t>«.</w:t>
      </w:r>
    </w:p>
    <w:p w14:paraId="635962EF" w14:textId="3E697AEA" w:rsidR="00F409F0"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o</w:t>
      </w:r>
      <w:r w:rsidR="00F409F0" w:rsidRPr="000B2B5F">
        <w:rPr>
          <w:rFonts w:cstheme="minorHAnsi"/>
          <w:sz w:val="24"/>
          <w:szCs w:val="24"/>
        </w:rPr>
        <w:t>brazec »ESPD«.</w:t>
      </w:r>
    </w:p>
    <w:p w14:paraId="0128E307" w14:textId="3BE2AC62" w:rsidR="00D75F69" w:rsidRPr="000B2B5F"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D75F69" w:rsidRPr="00D75F69">
        <w:rPr>
          <w:rFonts w:cstheme="minorHAnsi"/>
          <w:sz w:val="24"/>
          <w:szCs w:val="24"/>
        </w:rPr>
        <w:t xml:space="preserve">brazec </w:t>
      </w:r>
      <w:r w:rsidR="00D75F69">
        <w:rPr>
          <w:rFonts w:cstheme="minorHAnsi"/>
          <w:sz w:val="24"/>
          <w:szCs w:val="24"/>
        </w:rPr>
        <w:t>»</w:t>
      </w:r>
      <w:r w:rsidR="00D75F69" w:rsidRPr="00D75F69">
        <w:rPr>
          <w:rFonts w:cstheme="minorHAnsi"/>
          <w:sz w:val="24"/>
          <w:szCs w:val="24"/>
        </w:rPr>
        <w:t>Izjava o lastniških deležih</w:t>
      </w:r>
      <w:r w:rsidR="00D75F69">
        <w:rPr>
          <w:rFonts w:cstheme="minorHAnsi"/>
          <w:sz w:val="24"/>
          <w:szCs w:val="24"/>
        </w:rPr>
        <w:t>«</w:t>
      </w:r>
      <w:r w:rsidR="00235A93">
        <w:rPr>
          <w:rFonts w:cstheme="minorHAnsi"/>
          <w:sz w:val="24"/>
          <w:szCs w:val="24"/>
        </w:rPr>
        <w:t>.</w:t>
      </w:r>
    </w:p>
    <w:p w14:paraId="497017CF" w14:textId="2199FD4D" w:rsidR="00824DD6" w:rsidRDefault="00E61139" w:rsidP="00655AD1">
      <w:pPr>
        <w:pStyle w:val="Odstavekseznama"/>
        <w:numPr>
          <w:ilvl w:val="0"/>
          <w:numId w:val="10"/>
        </w:numPr>
        <w:spacing w:after="0" w:line="260" w:lineRule="atLeast"/>
        <w:rPr>
          <w:rFonts w:cstheme="minorHAnsi"/>
          <w:sz w:val="24"/>
          <w:szCs w:val="24"/>
        </w:rPr>
      </w:pPr>
      <w:r>
        <w:rPr>
          <w:rFonts w:cstheme="minorHAnsi"/>
          <w:sz w:val="24"/>
          <w:szCs w:val="24"/>
        </w:rPr>
        <w:t>Izpolnjen in podpisan o</w:t>
      </w:r>
      <w:r w:rsidR="00F409F0" w:rsidRPr="000B2B5F">
        <w:rPr>
          <w:rFonts w:cstheme="minorHAnsi"/>
          <w:sz w:val="24"/>
          <w:szCs w:val="24"/>
        </w:rPr>
        <w:t>brazec »Zahteva podizvajalca za neposredno plačilo in soglasje«</w:t>
      </w:r>
      <w:r w:rsidR="00235A93">
        <w:rPr>
          <w:rFonts w:cstheme="minorHAnsi"/>
          <w:sz w:val="24"/>
          <w:szCs w:val="24"/>
        </w:rPr>
        <w:t>.</w:t>
      </w:r>
      <w:r w:rsidR="00C14641">
        <w:rPr>
          <w:rFonts w:cstheme="minorHAnsi"/>
          <w:sz w:val="24"/>
          <w:szCs w:val="24"/>
        </w:rPr>
        <w:t xml:space="preserve"> </w:t>
      </w:r>
    </w:p>
    <w:p w14:paraId="1FD9108D" w14:textId="2D9F96F2" w:rsidR="00984C6A" w:rsidRDefault="00797921" w:rsidP="0029612E">
      <w:pPr>
        <w:spacing w:after="0" w:line="260" w:lineRule="atLeast"/>
        <w:rPr>
          <w:rFonts w:cstheme="minorHAnsi"/>
          <w:sz w:val="24"/>
          <w:szCs w:val="24"/>
        </w:rPr>
      </w:pPr>
      <w:r w:rsidRPr="000B2B5F">
        <w:rPr>
          <w:rFonts w:cstheme="minorHAnsi"/>
          <w:b/>
          <w:sz w:val="24"/>
          <w:szCs w:val="24"/>
        </w:rPr>
        <w:t xml:space="preserve">       </w:t>
      </w:r>
      <w:r w:rsidR="00492589" w:rsidRPr="000B2B5F">
        <w:rPr>
          <w:rFonts w:cstheme="minorHAnsi"/>
          <w:b/>
          <w:sz w:val="24"/>
          <w:szCs w:val="24"/>
        </w:rPr>
        <w:t>z vsemi prilogami/dokazili</w:t>
      </w:r>
      <w:r w:rsidR="00492589" w:rsidRPr="000B2B5F">
        <w:rPr>
          <w:rFonts w:cstheme="minorHAnsi"/>
          <w:sz w:val="24"/>
          <w:szCs w:val="24"/>
        </w:rPr>
        <w:t>, kjer je to zahtevano.</w:t>
      </w:r>
    </w:p>
    <w:p w14:paraId="7E58D3F0" w14:textId="77777777" w:rsidR="0029612E" w:rsidRPr="000B2B5F" w:rsidRDefault="0029612E" w:rsidP="0029612E">
      <w:pPr>
        <w:spacing w:after="0" w:line="260" w:lineRule="atLeast"/>
        <w:rPr>
          <w:rFonts w:cstheme="minorHAnsi"/>
          <w:sz w:val="24"/>
          <w:szCs w:val="24"/>
        </w:rPr>
      </w:pPr>
    </w:p>
    <w:p w14:paraId="386EA507" w14:textId="445CC7B9" w:rsidR="005F3DCD" w:rsidRDefault="003631AB" w:rsidP="00235A93">
      <w:pPr>
        <w:spacing w:after="0" w:line="260" w:lineRule="atLeast"/>
        <w:jc w:val="both"/>
        <w:rPr>
          <w:rFonts w:cstheme="minorHAnsi"/>
          <w:sz w:val="24"/>
          <w:szCs w:val="24"/>
        </w:rPr>
      </w:pPr>
      <w:r w:rsidRPr="000B2B5F">
        <w:rPr>
          <w:rFonts w:cstheme="minorHAnsi"/>
          <w:sz w:val="24"/>
          <w:szCs w:val="24"/>
        </w:rPr>
        <w:t>P</w:t>
      </w:r>
      <w:r w:rsidR="005F3DCD" w:rsidRPr="000B2B5F">
        <w:rPr>
          <w:rFonts w:cstheme="minorHAnsi"/>
          <w:sz w:val="24"/>
          <w:szCs w:val="24"/>
        </w:rPr>
        <w:t>onudnik, ki odda ponudbo, pod kazensko in materialno odgovornostjo jamči, da so vsi podatki in dokumenti, podani v ponudbi, resnični, in da priložena dokumentacija ustreza originalu. V nasprotnem primeru ponudnik naročniku /oziroma vsem posameznim naročnikom/ odgovarja za vso škodo, ki mu /jim/ je nastala.</w:t>
      </w:r>
    </w:p>
    <w:p w14:paraId="4B63CF48" w14:textId="77777777" w:rsidR="00235A93" w:rsidRDefault="00235A93" w:rsidP="00235A93">
      <w:pPr>
        <w:spacing w:after="0" w:line="260" w:lineRule="atLeast"/>
        <w:jc w:val="both"/>
        <w:rPr>
          <w:rFonts w:cstheme="minorHAnsi"/>
          <w:sz w:val="24"/>
          <w:szCs w:val="24"/>
        </w:rPr>
      </w:pPr>
    </w:p>
    <w:p w14:paraId="6F35AF10" w14:textId="4959B7FA" w:rsidR="00FB2662" w:rsidRPr="000B2B5F" w:rsidRDefault="00FB2662"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4" w:name="_Toc227045511"/>
      <w:bookmarkStart w:id="45" w:name="_Toc53048568"/>
      <w:r w:rsidRPr="000B2B5F">
        <w:rPr>
          <w:rFonts w:asciiTheme="minorHAnsi" w:hAnsiTheme="minorHAnsi" w:cstheme="minorHAnsi"/>
          <w:color w:val="auto"/>
          <w:sz w:val="24"/>
          <w:szCs w:val="24"/>
        </w:rPr>
        <w:lastRenderedPageBreak/>
        <w:t>Obrazec »</w:t>
      </w:r>
      <w:r w:rsidR="00060D34" w:rsidRPr="000B2B5F">
        <w:rPr>
          <w:rFonts w:asciiTheme="minorHAnsi" w:hAnsiTheme="minorHAnsi" w:cstheme="minorHAnsi"/>
          <w:color w:val="auto"/>
          <w:sz w:val="24"/>
          <w:szCs w:val="24"/>
        </w:rPr>
        <w:t>P</w:t>
      </w:r>
      <w:r w:rsidR="00AD4D0D">
        <w:rPr>
          <w:rFonts w:asciiTheme="minorHAnsi" w:hAnsiTheme="minorHAnsi" w:cstheme="minorHAnsi"/>
          <w:color w:val="auto"/>
          <w:sz w:val="24"/>
          <w:szCs w:val="24"/>
        </w:rPr>
        <w:t>onudbeni p</w:t>
      </w:r>
      <w:r w:rsidR="00060D34" w:rsidRPr="000B2B5F">
        <w:rPr>
          <w:rFonts w:asciiTheme="minorHAnsi" w:hAnsiTheme="minorHAnsi" w:cstheme="minorHAnsi"/>
          <w:color w:val="auto"/>
          <w:sz w:val="24"/>
          <w:szCs w:val="24"/>
        </w:rPr>
        <w:t>r</w:t>
      </w:r>
      <w:r w:rsidR="00011CD3" w:rsidRPr="000B2B5F">
        <w:rPr>
          <w:rFonts w:asciiTheme="minorHAnsi" w:hAnsiTheme="minorHAnsi" w:cstheme="minorHAnsi"/>
          <w:color w:val="auto"/>
          <w:sz w:val="24"/>
          <w:szCs w:val="24"/>
        </w:rPr>
        <w:t>edračun</w:t>
      </w:r>
      <w:r w:rsidR="009252A7">
        <w:rPr>
          <w:rFonts w:asciiTheme="minorHAnsi" w:hAnsiTheme="minorHAnsi" w:cstheme="minorHAnsi"/>
          <w:color w:val="auto"/>
          <w:sz w:val="24"/>
          <w:szCs w:val="24"/>
        </w:rPr>
        <w:t xml:space="preserve"> s tehnično specifikacijo</w:t>
      </w:r>
      <w:r w:rsidRPr="000B2B5F">
        <w:rPr>
          <w:rFonts w:asciiTheme="minorHAnsi" w:hAnsiTheme="minorHAnsi" w:cstheme="minorHAnsi"/>
          <w:color w:val="auto"/>
          <w:sz w:val="24"/>
          <w:szCs w:val="24"/>
        </w:rPr>
        <w:t>«</w:t>
      </w:r>
      <w:bookmarkEnd w:id="44"/>
      <w:r w:rsidRPr="000B2B5F">
        <w:rPr>
          <w:rFonts w:asciiTheme="minorHAnsi" w:hAnsiTheme="minorHAnsi" w:cstheme="minorHAnsi"/>
          <w:color w:val="auto"/>
          <w:sz w:val="24"/>
          <w:szCs w:val="24"/>
        </w:rPr>
        <w:t xml:space="preserve"> </w:t>
      </w:r>
      <w:bookmarkEnd w:id="45"/>
    </w:p>
    <w:p w14:paraId="5FE40824" w14:textId="7FB81739" w:rsidR="00AB2FA0" w:rsidRDefault="00A90D12" w:rsidP="00AB2FA0">
      <w:pPr>
        <w:spacing w:after="0" w:line="240" w:lineRule="auto"/>
        <w:jc w:val="both"/>
        <w:rPr>
          <w:rFonts w:cstheme="minorHAnsi"/>
          <w:sz w:val="24"/>
          <w:szCs w:val="24"/>
        </w:rPr>
      </w:pPr>
      <w:r w:rsidRPr="00A90D12">
        <w:rPr>
          <w:rFonts w:cstheme="minorHAnsi"/>
          <w:sz w:val="24"/>
          <w:szCs w:val="24"/>
        </w:rPr>
        <w:t>Ponudnik mora v obrazec »Ponudbeni predračun s tehnično specifikacijo« za katerega oddaja ponudbo, ponujati vse pozicije, ob upoštevanju tehničnih specifikacij, ki so del razpisne dokumentacije.</w:t>
      </w:r>
    </w:p>
    <w:p w14:paraId="0A5122B6" w14:textId="77777777" w:rsidR="00544C47" w:rsidRDefault="00544C47" w:rsidP="00AB2FA0">
      <w:pPr>
        <w:spacing w:after="0" w:line="240" w:lineRule="auto"/>
        <w:jc w:val="both"/>
        <w:rPr>
          <w:rFonts w:cstheme="minorHAnsi"/>
          <w:sz w:val="24"/>
          <w:szCs w:val="24"/>
        </w:rPr>
      </w:pPr>
    </w:p>
    <w:p w14:paraId="44E5154A" w14:textId="77777777" w:rsidR="00AB2FA0" w:rsidRDefault="00AB2FA0" w:rsidP="00AB2FA0">
      <w:pPr>
        <w:spacing w:after="0" w:line="240" w:lineRule="auto"/>
        <w:jc w:val="both"/>
        <w:rPr>
          <w:rFonts w:cstheme="minorHAnsi"/>
          <w:sz w:val="24"/>
          <w:szCs w:val="24"/>
        </w:rPr>
      </w:pPr>
      <w:r w:rsidRPr="000B2B5F">
        <w:rPr>
          <w:rFonts w:cstheme="minorHAnsi"/>
          <w:sz w:val="24"/>
          <w:szCs w:val="24"/>
        </w:rPr>
        <w:t>Ponudnik mora izpolniti vse postavke v predračunu, ki morajo biti zaokrožene na dve (2) decimalki. V kolikor ponudnik cene v posamezno postavko ne vpiše, se šteje, da predmetne postavke ne ponuja in tako ne izpolnjuje vseh zahtev naročnika iz predmetne razpisne dokumentacije.</w:t>
      </w:r>
    </w:p>
    <w:p w14:paraId="7050C4D2" w14:textId="77777777" w:rsidR="00E864C9" w:rsidRPr="000B2B5F" w:rsidRDefault="00E864C9" w:rsidP="00AB2FA0">
      <w:pPr>
        <w:spacing w:after="0" w:line="240" w:lineRule="auto"/>
        <w:jc w:val="both"/>
        <w:rPr>
          <w:rFonts w:cstheme="minorHAnsi"/>
          <w:sz w:val="24"/>
          <w:szCs w:val="24"/>
        </w:rPr>
      </w:pPr>
    </w:p>
    <w:p w14:paraId="63915B1C" w14:textId="77777777" w:rsidR="00AB2FA0" w:rsidRPr="000B2B5F" w:rsidRDefault="00AB2FA0" w:rsidP="00AB2FA0">
      <w:pPr>
        <w:spacing w:after="0" w:line="240" w:lineRule="auto"/>
        <w:jc w:val="both"/>
        <w:rPr>
          <w:rFonts w:cstheme="minorHAnsi"/>
          <w:sz w:val="24"/>
          <w:szCs w:val="24"/>
        </w:rPr>
      </w:pPr>
      <w:r w:rsidRPr="000B2B5F">
        <w:rPr>
          <w:rFonts w:cstheme="minorHAnsi"/>
          <w:sz w:val="24"/>
          <w:szCs w:val="24"/>
        </w:rPr>
        <w:t>V kolikor ponudnik vpiše ceno nič (0) EUR, se šteje, da ponuja postavko brezplačno.</w:t>
      </w:r>
    </w:p>
    <w:p w14:paraId="5A6134DC" w14:textId="77777777" w:rsidR="00AB2FA0" w:rsidRPr="000B2B5F" w:rsidRDefault="00AB2FA0" w:rsidP="00AB2FA0">
      <w:pPr>
        <w:spacing w:after="0" w:line="240" w:lineRule="auto"/>
        <w:jc w:val="both"/>
        <w:rPr>
          <w:rFonts w:cstheme="minorHAnsi"/>
          <w:sz w:val="24"/>
          <w:szCs w:val="24"/>
        </w:rPr>
      </w:pPr>
    </w:p>
    <w:p w14:paraId="5E35C725" w14:textId="77777777" w:rsidR="00AB2FA0" w:rsidRDefault="00AB2FA0" w:rsidP="0029612E">
      <w:pPr>
        <w:spacing w:after="0" w:line="260" w:lineRule="atLeast"/>
        <w:jc w:val="both"/>
        <w:rPr>
          <w:rFonts w:cstheme="minorHAnsi"/>
          <w:sz w:val="24"/>
          <w:szCs w:val="24"/>
        </w:rPr>
      </w:pPr>
      <w:r w:rsidRPr="000B2B5F">
        <w:rPr>
          <w:rFonts w:cstheme="minorHAnsi"/>
          <w:sz w:val="24"/>
          <w:szCs w:val="24"/>
        </w:rPr>
        <w:t>Ponudnik ne sme spreminjati vsebine predračuna.</w:t>
      </w:r>
    </w:p>
    <w:p w14:paraId="5A52F98A" w14:textId="77777777" w:rsidR="00655AD1" w:rsidRPr="000B2B5F" w:rsidRDefault="00655AD1" w:rsidP="0029612E">
      <w:pPr>
        <w:spacing w:after="0" w:line="260" w:lineRule="atLeast"/>
        <w:jc w:val="both"/>
        <w:rPr>
          <w:rFonts w:cstheme="minorHAnsi"/>
          <w:sz w:val="24"/>
          <w:szCs w:val="24"/>
        </w:rPr>
      </w:pPr>
    </w:p>
    <w:p w14:paraId="4D6CC118" w14:textId="28A8F858" w:rsidR="00F409F0" w:rsidRDefault="00F409F0" w:rsidP="0029612E">
      <w:pPr>
        <w:spacing w:after="0" w:line="260" w:lineRule="atLeast"/>
        <w:jc w:val="both"/>
        <w:rPr>
          <w:rFonts w:cstheme="minorHAnsi"/>
          <w:sz w:val="24"/>
          <w:szCs w:val="24"/>
        </w:rPr>
      </w:pPr>
      <w:r w:rsidRPr="00655AD1">
        <w:rPr>
          <w:rFonts w:cstheme="minorHAnsi"/>
          <w:sz w:val="24"/>
          <w:szCs w:val="24"/>
        </w:rPr>
        <w:t>Cene na EM v EUR brez DDV so fiksne in nespremenljive ves čas trajanja izvajanja javnega naročila Naročnik drugih stroškov ne bo priznal niti ne plačal.</w:t>
      </w:r>
    </w:p>
    <w:p w14:paraId="5A8CEAE2" w14:textId="77777777" w:rsidR="00655AD1" w:rsidRDefault="00655AD1" w:rsidP="0029612E">
      <w:pPr>
        <w:spacing w:after="0" w:line="260" w:lineRule="atLeast"/>
        <w:jc w:val="both"/>
        <w:rPr>
          <w:rFonts w:cstheme="minorHAnsi"/>
          <w:sz w:val="24"/>
          <w:szCs w:val="24"/>
        </w:rPr>
      </w:pPr>
    </w:p>
    <w:p w14:paraId="7DD14F68" w14:textId="13150BF1" w:rsidR="00655AD1" w:rsidRPr="00655AD1" w:rsidRDefault="00655AD1" w:rsidP="00655AD1">
      <w:pPr>
        <w:pStyle w:val="Noga"/>
        <w:tabs>
          <w:tab w:val="left" w:pos="9355"/>
        </w:tabs>
        <w:ind w:right="-1"/>
        <w:jc w:val="both"/>
        <w:rPr>
          <w:rFonts w:cstheme="minorHAnsi"/>
          <w:bCs/>
          <w:color w:val="000000"/>
          <w:sz w:val="24"/>
          <w:szCs w:val="24"/>
        </w:rPr>
      </w:pPr>
      <w:r w:rsidRPr="00655AD1">
        <w:rPr>
          <w:rFonts w:cstheme="minorHAnsi"/>
          <w:bCs/>
          <w:color w:val="000000"/>
          <w:sz w:val="24"/>
          <w:szCs w:val="24"/>
        </w:rPr>
        <w:t>Sestavni del in priloga predračuna je specifikacija po posameznih postavkah (</w:t>
      </w:r>
      <w:r w:rsidRPr="00655AD1">
        <w:rPr>
          <w:rFonts w:cstheme="minorHAnsi"/>
          <w:iCs/>
          <w:sz w:val="24"/>
          <w:szCs w:val="24"/>
        </w:rPr>
        <w:t>Tehnične specifikacije</w:t>
      </w:r>
      <w:r w:rsidR="00F013BF">
        <w:rPr>
          <w:rFonts w:cstheme="minorHAnsi"/>
          <w:iCs/>
          <w:sz w:val="24"/>
          <w:szCs w:val="24"/>
        </w:rPr>
        <w:t xml:space="preserve"> s ponudbenim predračunom</w:t>
      </w:r>
      <w:r w:rsidRPr="00655AD1">
        <w:rPr>
          <w:rFonts w:cstheme="minorHAnsi"/>
          <w:bCs/>
          <w:color w:val="000000"/>
          <w:sz w:val="24"/>
          <w:szCs w:val="24"/>
        </w:rPr>
        <w:t>).</w:t>
      </w:r>
    </w:p>
    <w:p w14:paraId="233D32C4" w14:textId="77777777" w:rsidR="00655AD1" w:rsidRPr="00655AD1" w:rsidRDefault="00655AD1" w:rsidP="0029612E">
      <w:pPr>
        <w:spacing w:after="0" w:line="260" w:lineRule="atLeast"/>
        <w:jc w:val="both"/>
        <w:rPr>
          <w:rFonts w:cstheme="minorHAnsi"/>
          <w:sz w:val="24"/>
          <w:szCs w:val="24"/>
        </w:rPr>
      </w:pPr>
    </w:p>
    <w:p w14:paraId="09F25582" w14:textId="77777777" w:rsidR="00AB2FA0" w:rsidRPr="000B2B5F" w:rsidRDefault="00AB2FA0" w:rsidP="0029612E">
      <w:pPr>
        <w:spacing w:after="0" w:line="260" w:lineRule="atLeast"/>
        <w:jc w:val="both"/>
        <w:rPr>
          <w:rFonts w:cstheme="minorHAnsi"/>
          <w:sz w:val="24"/>
          <w:szCs w:val="24"/>
        </w:rPr>
      </w:pPr>
      <w:r w:rsidRPr="000B2B5F">
        <w:rPr>
          <w:rFonts w:cstheme="minorHAnsi"/>
          <w:sz w:val="24"/>
          <w:szCs w:val="24"/>
        </w:rPr>
        <w:t>V primeru, da bo naročnik pri pregledu in ocenjevanju ponudb odkril očitne računske napake, bo ravnal v skladu s sedmim odstavkom 89. člena ZJN-3.</w:t>
      </w:r>
    </w:p>
    <w:p w14:paraId="4907D793" w14:textId="77777777" w:rsidR="00286DB5" w:rsidRPr="000B2B5F" w:rsidRDefault="00286DB5" w:rsidP="0029612E">
      <w:pPr>
        <w:spacing w:after="0" w:line="260" w:lineRule="atLeast"/>
        <w:jc w:val="both"/>
        <w:rPr>
          <w:rFonts w:cstheme="minorHAnsi"/>
          <w:sz w:val="24"/>
          <w:szCs w:val="24"/>
        </w:rPr>
      </w:pPr>
    </w:p>
    <w:p w14:paraId="16280891" w14:textId="0A11BD88" w:rsidR="00F013BF" w:rsidRPr="000B2B5F" w:rsidRDefault="00286DB5" w:rsidP="00221FBF">
      <w:pPr>
        <w:spacing w:after="0" w:line="260" w:lineRule="atLeast"/>
        <w:jc w:val="both"/>
        <w:rPr>
          <w:rFonts w:cstheme="minorHAnsi"/>
          <w:sz w:val="24"/>
          <w:szCs w:val="24"/>
        </w:rPr>
      </w:pPr>
      <w:r w:rsidRPr="000B2B5F">
        <w:rPr>
          <w:rFonts w:eastAsia="Calibri" w:cstheme="minorHAnsi"/>
          <w:b/>
          <w:sz w:val="24"/>
          <w:szCs w:val="24"/>
        </w:rPr>
        <w:t xml:space="preserve">Ponudnik v sistem e-JN v razdelek »Skupna ponudbena vrednost« v zato namenjen prostor vpiše skupni ponudbeni znesek brez davka v EUR in znesek davka v EUR. Znesek skupaj z davkom v EUR se izračuna samodejno. V del »Predračun« naloži </w:t>
      </w:r>
      <w:r w:rsidR="00A90D12">
        <w:rPr>
          <w:rFonts w:eastAsia="Calibri" w:cstheme="minorHAnsi"/>
          <w:b/>
          <w:sz w:val="24"/>
          <w:szCs w:val="24"/>
        </w:rPr>
        <w:t>obrazec</w:t>
      </w:r>
      <w:r w:rsidRPr="000B2B5F">
        <w:rPr>
          <w:rFonts w:eastAsia="Calibri" w:cstheme="minorHAnsi"/>
          <w:b/>
          <w:sz w:val="24"/>
          <w:szCs w:val="24"/>
        </w:rPr>
        <w:t xml:space="preserve"> </w:t>
      </w:r>
      <w:r w:rsidR="00F013BF">
        <w:rPr>
          <w:rFonts w:eastAsia="Calibri" w:cstheme="minorHAnsi"/>
          <w:b/>
          <w:sz w:val="24"/>
          <w:szCs w:val="24"/>
        </w:rPr>
        <w:t>»</w:t>
      </w:r>
      <w:r w:rsidR="00A90D12">
        <w:rPr>
          <w:rFonts w:eastAsia="Calibri" w:cstheme="minorHAnsi"/>
          <w:b/>
          <w:sz w:val="24"/>
          <w:szCs w:val="24"/>
        </w:rPr>
        <w:t>Rekapitulacija</w:t>
      </w:r>
      <w:r w:rsidR="00F013BF">
        <w:rPr>
          <w:rFonts w:eastAsia="Calibri" w:cstheme="minorHAnsi"/>
          <w:b/>
          <w:sz w:val="24"/>
          <w:szCs w:val="24"/>
        </w:rPr>
        <w:t xml:space="preserve">« </w:t>
      </w:r>
      <w:r w:rsidRPr="000B2B5F">
        <w:rPr>
          <w:rFonts w:eastAsia="Calibri" w:cstheme="minorHAnsi"/>
          <w:b/>
          <w:sz w:val="24"/>
          <w:szCs w:val="24"/>
        </w:rPr>
        <w:t xml:space="preserve">v obliki </w:t>
      </w:r>
      <w:proofErr w:type="spellStart"/>
      <w:r w:rsidRPr="000B2B5F">
        <w:rPr>
          <w:rFonts w:eastAsia="Calibri" w:cstheme="minorHAnsi"/>
          <w:b/>
          <w:sz w:val="24"/>
          <w:szCs w:val="24"/>
        </w:rPr>
        <w:t>word</w:t>
      </w:r>
      <w:proofErr w:type="spellEnd"/>
      <w:r w:rsidRPr="000B2B5F">
        <w:rPr>
          <w:rFonts w:eastAsia="Calibri" w:cstheme="minorHAnsi"/>
          <w:b/>
          <w:sz w:val="24"/>
          <w:szCs w:val="24"/>
        </w:rPr>
        <w:t xml:space="preserve">, </w:t>
      </w:r>
      <w:proofErr w:type="spellStart"/>
      <w:r w:rsidRPr="000B2B5F">
        <w:rPr>
          <w:rFonts w:eastAsia="Calibri" w:cstheme="minorHAnsi"/>
          <w:b/>
          <w:sz w:val="24"/>
          <w:szCs w:val="24"/>
        </w:rPr>
        <w:t>excel</w:t>
      </w:r>
      <w:proofErr w:type="spellEnd"/>
      <w:r w:rsidRPr="000B2B5F">
        <w:rPr>
          <w:rFonts w:eastAsia="Calibri" w:cstheme="minorHAnsi"/>
          <w:b/>
          <w:sz w:val="24"/>
          <w:szCs w:val="24"/>
        </w:rPr>
        <w:t xml:space="preserve"> ali </w:t>
      </w:r>
      <w:proofErr w:type="spellStart"/>
      <w:r w:rsidRPr="000B2B5F">
        <w:rPr>
          <w:rFonts w:eastAsia="Calibri" w:cstheme="minorHAnsi"/>
          <w:b/>
          <w:sz w:val="24"/>
          <w:szCs w:val="24"/>
        </w:rPr>
        <w:t>pdf</w:t>
      </w:r>
      <w:proofErr w:type="spellEnd"/>
      <w:r w:rsidRPr="000B2B5F">
        <w:rPr>
          <w:rFonts w:eastAsia="Calibri" w:cstheme="minorHAnsi"/>
          <w:b/>
          <w:sz w:val="24"/>
          <w:szCs w:val="24"/>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r w:rsidR="00F013BF">
        <w:rPr>
          <w:rFonts w:eastAsia="Calibri" w:cstheme="minorHAnsi"/>
          <w:b/>
          <w:sz w:val="24"/>
          <w:szCs w:val="24"/>
        </w:rPr>
        <w:t xml:space="preserve"> Dokument »</w:t>
      </w:r>
      <w:r w:rsidR="00544C47">
        <w:rPr>
          <w:rFonts w:eastAsia="Calibri" w:cstheme="minorHAnsi"/>
          <w:b/>
          <w:sz w:val="24"/>
          <w:szCs w:val="24"/>
        </w:rPr>
        <w:t>P</w:t>
      </w:r>
      <w:r w:rsidR="00F013BF">
        <w:rPr>
          <w:rFonts w:eastAsia="Calibri" w:cstheme="minorHAnsi"/>
          <w:b/>
          <w:sz w:val="24"/>
          <w:szCs w:val="24"/>
        </w:rPr>
        <w:t>onudbeni predračun</w:t>
      </w:r>
      <w:r w:rsidR="00A90D12">
        <w:rPr>
          <w:rFonts w:eastAsia="Calibri" w:cstheme="minorHAnsi"/>
          <w:b/>
          <w:sz w:val="24"/>
          <w:szCs w:val="24"/>
        </w:rPr>
        <w:t xml:space="preserve"> s tehnično specifikacijo</w:t>
      </w:r>
      <w:r w:rsidR="00F013BF">
        <w:rPr>
          <w:rFonts w:eastAsia="Calibri" w:cstheme="minorHAnsi"/>
          <w:b/>
          <w:sz w:val="24"/>
          <w:szCs w:val="24"/>
        </w:rPr>
        <w:t xml:space="preserve">« ponudnik naloži v </w:t>
      </w:r>
      <w:r w:rsidR="00F013BF" w:rsidRPr="00F013BF">
        <w:rPr>
          <w:rFonts w:eastAsia="Calibri" w:cstheme="minorHAnsi"/>
          <w:b/>
          <w:sz w:val="24"/>
          <w:szCs w:val="24"/>
        </w:rPr>
        <w:t xml:space="preserve">razdelek </w:t>
      </w:r>
      <w:r w:rsidR="00F013BF" w:rsidRPr="00F013BF">
        <w:rPr>
          <w:rFonts w:cstheme="minorHAnsi"/>
          <w:b/>
          <w:sz w:val="24"/>
          <w:szCs w:val="24"/>
        </w:rPr>
        <w:t>»Dokumenti«, del »Ostale priloge«.</w:t>
      </w:r>
    </w:p>
    <w:p w14:paraId="020AB7A2" w14:textId="77777777" w:rsidR="00235A93" w:rsidRPr="000B2B5F" w:rsidRDefault="00235A93" w:rsidP="00235A93">
      <w:pPr>
        <w:shd w:val="clear" w:color="auto" w:fill="FFFFFF"/>
        <w:spacing w:after="0" w:line="260" w:lineRule="atLeast"/>
        <w:jc w:val="both"/>
        <w:textAlignment w:val="baseline"/>
        <w:rPr>
          <w:rFonts w:eastAsia="Calibri" w:cstheme="minorHAnsi"/>
          <w:b/>
          <w:sz w:val="24"/>
          <w:szCs w:val="24"/>
        </w:rPr>
      </w:pPr>
    </w:p>
    <w:p w14:paraId="05FF31F7" w14:textId="77777777" w:rsidR="00011CD3" w:rsidRPr="000B2B5F" w:rsidRDefault="00011CD3"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46" w:name="_Toc466382905"/>
      <w:bookmarkStart w:id="47" w:name="_Toc466382906"/>
      <w:bookmarkStart w:id="48" w:name="_Toc133399324"/>
      <w:bookmarkStart w:id="49" w:name="_Toc227045512"/>
      <w:bookmarkEnd w:id="46"/>
      <w:bookmarkEnd w:id="47"/>
      <w:r w:rsidRPr="000B2B5F">
        <w:rPr>
          <w:rFonts w:asciiTheme="minorHAnsi" w:hAnsiTheme="minorHAnsi" w:cstheme="minorHAnsi"/>
          <w:color w:val="auto"/>
          <w:sz w:val="24"/>
          <w:szCs w:val="24"/>
        </w:rPr>
        <w:t>Obrazec ESPD</w:t>
      </w:r>
      <w:bookmarkEnd w:id="48"/>
      <w:bookmarkEnd w:id="49"/>
    </w:p>
    <w:p w14:paraId="2A2C8D20" w14:textId="77777777" w:rsidR="00011CD3" w:rsidRDefault="00011CD3" w:rsidP="00BD1174">
      <w:pPr>
        <w:spacing w:after="0" w:line="260" w:lineRule="atLeast"/>
        <w:jc w:val="both"/>
        <w:rPr>
          <w:rFonts w:eastAsia="Calibri" w:cstheme="minorHAnsi"/>
          <w:sz w:val="24"/>
          <w:szCs w:val="24"/>
        </w:rPr>
      </w:pPr>
      <w:bookmarkStart w:id="50" w:name="_Hlk129084111"/>
      <w:r w:rsidRPr="000B2B5F">
        <w:rPr>
          <w:rFonts w:eastAsia="Calibri" w:cstheme="minorHAnsi"/>
          <w:sz w:val="24"/>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83C7F7F" w14:textId="77777777" w:rsidR="00962A9A" w:rsidRPr="000B2B5F" w:rsidRDefault="00962A9A" w:rsidP="00BD1174">
      <w:pPr>
        <w:spacing w:after="0" w:line="260" w:lineRule="atLeast"/>
        <w:jc w:val="both"/>
        <w:rPr>
          <w:rFonts w:eastAsia="Calibri" w:cstheme="minorHAnsi"/>
          <w:sz w:val="24"/>
          <w:szCs w:val="24"/>
        </w:rPr>
      </w:pPr>
    </w:p>
    <w:p w14:paraId="3FA9B47A" w14:textId="77777777" w:rsidR="00011CD3" w:rsidRPr="000B2B5F" w:rsidRDefault="00011CD3" w:rsidP="00BD1174">
      <w:pPr>
        <w:spacing w:after="0" w:line="260" w:lineRule="atLeast"/>
        <w:jc w:val="both"/>
        <w:rPr>
          <w:rFonts w:eastAsia="Calibri" w:cstheme="minorHAnsi"/>
          <w:sz w:val="24"/>
          <w:szCs w:val="24"/>
          <w:lang w:eastAsia="sl-SI"/>
        </w:rPr>
      </w:pPr>
      <w:r w:rsidRPr="000B2B5F">
        <w:rPr>
          <w:rFonts w:eastAsia="Calibri" w:cstheme="minorHAnsi"/>
          <w:sz w:val="24"/>
          <w:szCs w:val="24"/>
          <w:lang w:eastAsia="sl-SI"/>
        </w:rPr>
        <w:t>Navedbe v ESPD in/ali dokazila, ki ji predloži gospodarski subjekt, morajo biti veljavni.</w:t>
      </w:r>
    </w:p>
    <w:p w14:paraId="6C7D80C3" w14:textId="77777777" w:rsidR="00011CD3" w:rsidRPr="000B2B5F" w:rsidRDefault="00011CD3" w:rsidP="00BD1174">
      <w:pPr>
        <w:spacing w:after="0" w:line="260" w:lineRule="atLeast"/>
        <w:jc w:val="both"/>
        <w:rPr>
          <w:rFonts w:eastAsia="Calibri" w:cstheme="minorHAnsi"/>
          <w:sz w:val="24"/>
          <w:szCs w:val="24"/>
          <w:lang w:eastAsia="sl-SI"/>
        </w:rPr>
      </w:pPr>
    </w:p>
    <w:p w14:paraId="25C1ADE1" w14:textId="0E0FAE02" w:rsidR="00011CD3" w:rsidRPr="000B2B5F" w:rsidRDefault="00011CD3" w:rsidP="00BD1174">
      <w:pPr>
        <w:spacing w:after="0" w:line="260" w:lineRule="atLeast"/>
        <w:jc w:val="both"/>
        <w:rPr>
          <w:rFonts w:cstheme="minorHAnsi"/>
          <w:sz w:val="24"/>
          <w:szCs w:val="24"/>
        </w:rPr>
      </w:pPr>
      <w:r w:rsidRPr="000B2B5F">
        <w:rPr>
          <w:rFonts w:cstheme="minorHAnsi"/>
          <w:sz w:val="24"/>
          <w:szCs w:val="24"/>
        </w:rPr>
        <w:t xml:space="preserve">Navodila za izpolnjevanje obrazca so dosegljiva na povezavi </w:t>
      </w:r>
      <w:hyperlink r:id="rId14" w:history="1">
        <w:r w:rsidR="00984C6A" w:rsidRPr="000B2B5F">
          <w:rPr>
            <w:rStyle w:val="Hiperpovezava"/>
            <w:rFonts w:cstheme="minorHAnsi"/>
            <w:sz w:val="24"/>
            <w:szCs w:val="24"/>
          </w:rPr>
          <w:t>https://ejn.gov.si/sistem/usmeritve-in-navodila/navodila-in-obrazci.html</w:t>
        </w:r>
      </w:hyperlink>
      <w:r w:rsidRPr="000B2B5F">
        <w:rPr>
          <w:rFonts w:cstheme="minorHAnsi"/>
          <w:sz w:val="24"/>
          <w:szCs w:val="24"/>
        </w:rPr>
        <w:t>.</w:t>
      </w:r>
    </w:p>
    <w:p w14:paraId="12386017" w14:textId="77777777" w:rsidR="00011CD3" w:rsidRPr="000B2B5F" w:rsidRDefault="00011CD3" w:rsidP="00BD1174">
      <w:pPr>
        <w:spacing w:after="0" w:line="260" w:lineRule="atLeast"/>
        <w:jc w:val="both"/>
        <w:rPr>
          <w:rFonts w:eastAsia="Calibri" w:cstheme="minorHAnsi"/>
          <w:sz w:val="24"/>
          <w:szCs w:val="24"/>
          <w:lang w:eastAsia="sl-SI"/>
        </w:rPr>
      </w:pPr>
    </w:p>
    <w:p w14:paraId="17CB138C" w14:textId="586E2763"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Gospodarski subjekt naročnikov obrazec ESPD (datoteka XML) uvozi na spletni povezavi: </w:t>
      </w:r>
      <w:hyperlink r:id="rId15" w:history="1">
        <w:r w:rsidR="00984C6A" w:rsidRPr="000B2B5F">
          <w:rPr>
            <w:rStyle w:val="Hiperpovezava"/>
            <w:rFonts w:cstheme="minorHAnsi"/>
            <w:sz w:val="24"/>
            <w:szCs w:val="24"/>
          </w:rPr>
          <w:t>https://ejn.gov.si/espd/</w:t>
        </w:r>
      </w:hyperlink>
      <w:r w:rsidR="00E95643" w:rsidRPr="000B2B5F">
        <w:rPr>
          <w:rFonts w:cstheme="minorHAnsi"/>
          <w:sz w:val="24"/>
          <w:szCs w:val="24"/>
        </w:rPr>
        <w:t xml:space="preserve"> </w:t>
      </w:r>
      <w:r w:rsidRPr="000B2B5F">
        <w:rPr>
          <w:rFonts w:eastAsia="Calibri" w:cstheme="minorHAnsi"/>
          <w:sz w:val="24"/>
          <w:szCs w:val="24"/>
        </w:rPr>
        <w:t>in v njega neposredno vnese zahtevane podatke.</w:t>
      </w:r>
    </w:p>
    <w:p w14:paraId="64B99662" w14:textId="77777777" w:rsidR="00011CD3" w:rsidRPr="000B2B5F" w:rsidRDefault="00011CD3" w:rsidP="00BD1174">
      <w:pPr>
        <w:spacing w:after="0" w:line="260" w:lineRule="atLeast"/>
        <w:jc w:val="both"/>
        <w:rPr>
          <w:rFonts w:eastAsia="Calibri" w:cstheme="minorHAnsi"/>
          <w:sz w:val="24"/>
          <w:szCs w:val="24"/>
        </w:rPr>
      </w:pPr>
    </w:p>
    <w:p w14:paraId="3ECB141B"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lastRenderedPageBreak/>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FCF15DF" w14:textId="77777777" w:rsidR="00011CD3" w:rsidRPr="000B2B5F" w:rsidRDefault="00011CD3" w:rsidP="00BD1174">
      <w:pPr>
        <w:spacing w:after="0" w:line="260" w:lineRule="atLeast"/>
        <w:jc w:val="both"/>
        <w:rPr>
          <w:rFonts w:eastAsia="Calibri" w:cstheme="minorHAnsi"/>
          <w:sz w:val="24"/>
          <w:szCs w:val="24"/>
        </w:rPr>
      </w:pPr>
    </w:p>
    <w:p w14:paraId="1686B91F" w14:textId="77777777" w:rsidR="00011CD3" w:rsidRPr="000B2B5F" w:rsidRDefault="00011CD3" w:rsidP="00BD1174">
      <w:pPr>
        <w:spacing w:after="0" w:line="260" w:lineRule="atLeast"/>
        <w:jc w:val="both"/>
        <w:rPr>
          <w:rFonts w:eastAsia="Calibri" w:cstheme="minorHAnsi"/>
          <w:sz w:val="24"/>
          <w:szCs w:val="24"/>
        </w:rPr>
      </w:pPr>
      <w:r w:rsidRPr="000B2B5F">
        <w:rPr>
          <w:rFonts w:eastAsia="Calibri" w:cstheme="minorHAnsi"/>
          <w:sz w:val="24"/>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ali nepodpisan ESPD v </w:t>
      </w:r>
      <w:proofErr w:type="spellStart"/>
      <w:r w:rsidRPr="000B2B5F">
        <w:rPr>
          <w:rFonts w:eastAsia="Calibri" w:cstheme="minorHAnsi"/>
          <w:sz w:val="24"/>
          <w:szCs w:val="24"/>
        </w:rPr>
        <w:t>xml</w:t>
      </w:r>
      <w:proofErr w:type="spellEnd"/>
      <w:r w:rsidRPr="000B2B5F">
        <w:rPr>
          <w:rFonts w:eastAsia="Calibri" w:cstheme="minorHAnsi"/>
          <w:sz w:val="24"/>
          <w:szCs w:val="24"/>
        </w:rPr>
        <w:t xml:space="preserve">. obliki, </w:t>
      </w:r>
      <w:bookmarkStart w:id="51" w:name="_Hlk531606225"/>
      <w:r w:rsidRPr="000B2B5F">
        <w:rPr>
          <w:rFonts w:eastAsia="Calibri" w:cstheme="minorHAnsi"/>
          <w:sz w:val="24"/>
          <w:szCs w:val="24"/>
        </w:rPr>
        <w:t>pri čemer se v slednjem primeru v skladu Splošnimi pogoji uporabe sistema e-JN šteje, da je oddan pravno zavezujoč dokument, ki ima enako veljavnost kot podpisan</w:t>
      </w:r>
      <w:bookmarkEnd w:id="51"/>
      <w:r w:rsidRPr="000B2B5F">
        <w:rPr>
          <w:rFonts w:eastAsia="Calibri" w:cstheme="minorHAnsi"/>
          <w:sz w:val="24"/>
          <w:szCs w:val="24"/>
        </w:rPr>
        <w:t xml:space="preserve">. </w:t>
      </w:r>
    </w:p>
    <w:p w14:paraId="49789B13" w14:textId="77777777" w:rsidR="00011CD3" w:rsidRPr="000B2B5F" w:rsidRDefault="00011CD3" w:rsidP="00BD1174">
      <w:pPr>
        <w:spacing w:after="0" w:line="260" w:lineRule="atLeast"/>
        <w:jc w:val="both"/>
        <w:rPr>
          <w:rFonts w:eastAsia="Calibri" w:cstheme="minorHAnsi"/>
          <w:sz w:val="24"/>
          <w:szCs w:val="24"/>
        </w:rPr>
      </w:pPr>
    </w:p>
    <w:p w14:paraId="32E20650" w14:textId="5C706614" w:rsidR="00247C57" w:rsidRDefault="00011CD3" w:rsidP="00235A93">
      <w:pPr>
        <w:spacing w:after="0" w:line="260" w:lineRule="atLeast"/>
        <w:jc w:val="both"/>
        <w:rPr>
          <w:rFonts w:eastAsia="Calibri" w:cstheme="minorHAnsi"/>
          <w:sz w:val="24"/>
          <w:szCs w:val="24"/>
        </w:rPr>
      </w:pPr>
      <w:r w:rsidRPr="000B2B5F">
        <w:rPr>
          <w:rFonts w:eastAsia="Calibri" w:cstheme="minorHAnsi"/>
          <w:sz w:val="24"/>
          <w:szCs w:val="24"/>
        </w:rPr>
        <w:t xml:space="preserve">Za ostale sodelujoče ponudnik v razdelek »Sodelujoči«, del »ESPD – ostali sodelujoči« priloži podpisane ESPD v </w:t>
      </w:r>
      <w:proofErr w:type="spellStart"/>
      <w:r w:rsidRPr="000B2B5F">
        <w:rPr>
          <w:rFonts w:eastAsia="Calibri" w:cstheme="minorHAnsi"/>
          <w:sz w:val="24"/>
          <w:szCs w:val="24"/>
        </w:rPr>
        <w:t>pdf</w:t>
      </w:r>
      <w:proofErr w:type="spellEnd"/>
      <w:r w:rsidRPr="000B2B5F">
        <w:rPr>
          <w:rFonts w:eastAsia="Calibri" w:cstheme="minorHAnsi"/>
          <w:sz w:val="24"/>
          <w:szCs w:val="24"/>
        </w:rPr>
        <w:t xml:space="preserve">. obliki, ali v elektronski obliki podpisan </w:t>
      </w:r>
      <w:proofErr w:type="spellStart"/>
      <w:r w:rsidRPr="000B2B5F">
        <w:rPr>
          <w:rFonts w:eastAsia="Calibri" w:cstheme="minorHAnsi"/>
          <w:sz w:val="24"/>
          <w:szCs w:val="24"/>
        </w:rPr>
        <w:t>xml</w:t>
      </w:r>
      <w:bookmarkEnd w:id="50"/>
      <w:proofErr w:type="spellEnd"/>
      <w:r w:rsidRPr="000B2B5F">
        <w:rPr>
          <w:rFonts w:eastAsia="Calibri" w:cstheme="minorHAnsi"/>
          <w:sz w:val="24"/>
          <w:szCs w:val="24"/>
        </w:rPr>
        <w:t>.</w:t>
      </w:r>
    </w:p>
    <w:p w14:paraId="4DA3EDBF" w14:textId="77777777" w:rsidR="00235A93" w:rsidRPr="000B2B5F" w:rsidRDefault="00235A93" w:rsidP="00235A93">
      <w:pPr>
        <w:spacing w:after="0" w:line="260" w:lineRule="atLeast"/>
        <w:jc w:val="both"/>
        <w:rPr>
          <w:rFonts w:eastAsia="Calibri" w:cstheme="minorHAnsi"/>
          <w:sz w:val="24"/>
          <w:szCs w:val="24"/>
        </w:rPr>
      </w:pPr>
    </w:p>
    <w:p w14:paraId="7435E9EC" w14:textId="628F2D71" w:rsidR="006710E3" w:rsidRPr="000B2B5F" w:rsidRDefault="006710E3"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2" w:name="_Toc227045513"/>
      <w:r w:rsidRPr="000B2B5F">
        <w:rPr>
          <w:rFonts w:asciiTheme="minorHAnsi" w:hAnsiTheme="minorHAnsi" w:cstheme="minorHAnsi"/>
          <w:color w:val="auto"/>
          <w:sz w:val="24"/>
          <w:szCs w:val="24"/>
        </w:rPr>
        <w:t>Ostala ponudbena d</w:t>
      </w:r>
      <w:r w:rsidR="004C096D" w:rsidRPr="000B2B5F">
        <w:rPr>
          <w:rFonts w:asciiTheme="minorHAnsi" w:hAnsiTheme="minorHAnsi" w:cstheme="minorHAnsi"/>
          <w:color w:val="auto"/>
          <w:sz w:val="24"/>
          <w:szCs w:val="24"/>
        </w:rPr>
        <w:t>o</w:t>
      </w:r>
      <w:r w:rsidRPr="000B2B5F">
        <w:rPr>
          <w:rFonts w:asciiTheme="minorHAnsi" w:hAnsiTheme="minorHAnsi" w:cstheme="minorHAnsi"/>
          <w:color w:val="auto"/>
          <w:sz w:val="24"/>
          <w:szCs w:val="24"/>
        </w:rPr>
        <w:t>kumentacija</w:t>
      </w:r>
      <w:bookmarkEnd w:id="52"/>
    </w:p>
    <w:p w14:paraId="44DFAD3C" w14:textId="6DDD21C7" w:rsidR="00543698" w:rsidRPr="000B2B5F" w:rsidRDefault="006710E3" w:rsidP="004C096D">
      <w:pPr>
        <w:spacing w:after="0"/>
        <w:jc w:val="both"/>
        <w:rPr>
          <w:rFonts w:cstheme="minorHAnsi"/>
          <w:sz w:val="24"/>
          <w:szCs w:val="24"/>
        </w:rPr>
      </w:pPr>
      <w:r w:rsidRPr="000B2B5F">
        <w:rPr>
          <w:rFonts w:cstheme="minorHAnsi"/>
          <w:sz w:val="24"/>
          <w:szCs w:val="24"/>
        </w:rPr>
        <w:t xml:space="preserve">Ponudnik </w:t>
      </w:r>
      <w:r w:rsidR="004C096D" w:rsidRPr="000B2B5F">
        <w:rPr>
          <w:rFonts w:cstheme="minorHAnsi"/>
          <w:sz w:val="24"/>
          <w:szCs w:val="24"/>
        </w:rPr>
        <w:t xml:space="preserve">ostalo izpolnjeno ponudbeno dokumentacijo </w:t>
      </w:r>
      <w:r w:rsidRPr="000B2B5F">
        <w:rPr>
          <w:rFonts w:cstheme="minorHAnsi"/>
          <w:sz w:val="24"/>
          <w:szCs w:val="24"/>
        </w:rPr>
        <w:t>nalož</w:t>
      </w:r>
      <w:r w:rsidR="004C096D" w:rsidRPr="000B2B5F">
        <w:rPr>
          <w:rFonts w:cstheme="minorHAnsi"/>
          <w:sz w:val="24"/>
          <w:szCs w:val="24"/>
        </w:rPr>
        <w:t>i</w:t>
      </w:r>
      <w:r w:rsidRPr="000B2B5F">
        <w:rPr>
          <w:rFonts w:cstheme="minorHAnsi"/>
          <w:sz w:val="24"/>
          <w:szCs w:val="24"/>
        </w:rPr>
        <w:t xml:space="preserve"> v razdelek »Dokumenti«, del »Ostale priloge«.</w:t>
      </w:r>
    </w:p>
    <w:p w14:paraId="2418FFCF" w14:textId="38C0CE3F" w:rsidR="0060193A" w:rsidRPr="000B2B5F" w:rsidRDefault="00247C57" w:rsidP="009252A7">
      <w:pPr>
        <w:pStyle w:val="Naslov2"/>
        <w:numPr>
          <w:ilvl w:val="1"/>
          <w:numId w:val="31"/>
        </w:numPr>
        <w:shd w:val="clear" w:color="auto" w:fill="DBE5F1" w:themeFill="accent1" w:themeFillTint="33"/>
        <w:jc w:val="both"/>
        <w:rPr>
          <w:rFonts w:asciiTheme="minorHAnsi" w:hAnsiTheme="minorHAnsi" w:cstheme="minorHAnsi"/>
          <w:color w:val="auto"/>
          <w:sz w:val="24"/>
          <w:szCs w:val="24"/>
        </w:rPr>
      </w:pPr>
      <w:bookmarkStart w:id="53" w:name="_Toc227045514"/>
      <w:r w:rsidRPr="000B2B5F">
        <w:rPr>
          <w:rFonts w:asciiTheme="minorHAnsi" w:hAnsiTheme="minorHAnsi" w:cstheme="minorHAnsi"/>
          <w:color w:val="auto"/>
          <w:sz w:val="24"/>
          <w:szCs w:val="24"/>
        </w:rPr>
        <w:t>V</w:t>
      </w:r>
      <w:r w:rsidR="0060193A" w:rsidRPr="000B2B5F">
        <w:rPr>
          <w:rFonts w:asciiTheme="minorHAnsi" w:hAnsiTheme="minorHAnsi" w:cstheme="minorHAnsi"/>
          <w:color w:val="auto"/>
          <w:sz w:val="24"/>
          <w:szCs w:val="24"/>
        </w:rPr>
        <w:t xml:space="preserve">zorec </w:t>
      </w:r>
      <w:r w:rsidR="00980C17" w:rsidRPr="000B2B5F">
        <w:rPr>
          <w:rFonts w:asciiTheme="minorHAnsi" w:hAnsiTheme="minorHAnsi" w:cstheme="minorHAnsi"/>
          <w:color w:val="auto"/>
          <w:sz w:val="24"/>
          <w:szCs w:val="24"/>
        </w:rPr>
        <w:t>pogodbe</w:t>
      </w:r>
      <w:bookmarkEnd w:id="53"/>
    </w:p>
    <w:p w14:paraId="106E30CA" w14:textId="7016F15F" w:rsidR="004F3C27" w:rsidRPr="004F3C27" w:rsidRDefault="004F3C27" w:rsidP="004F3C27">
      <w:pPr>
        <w:spacing w:after="0" w:line="260" w:lineRule="atLeast"/>
        <w:jc w:val="both"/>
        <w:rPr>
          <w:rFonts w:cstheme="minorHAnsi"/>
          <w:b/>
          <w:bCs/>
          <w:sz w:val="24"/>
          <w:szCs w:val="24"/>
        </w:rPr>
      </w:pPr>
      <w:r w:rsidRPr="004F3C27">
        <w:rPr>
          <w:rFonts w:cstheme="minorHAnsi"/>
          <w:sz w:val="24"/>
          <w:szCs w:val="24"/>
        </w:rPr>
        <w:t xml:space="preserve">Ponudnik z oddajo ponudbe potrjuje, da je seznanjen z vsebino pogodbe ter da se z vsebino pogodbe v celoti strinja. Pogodba bo sklenjena za obdobje enega leta in sicer z veljavnostjo </w:t>
      </w:r>
      <w:r w:rsidRPr="004F3C27">
        <w:rPr>
          <w:rFonts w:cstheme="minorHAnsi"/>
          <w:b/>
          <w:bCs/>
          <w:sz w:val="24"/>
          <w:szCs w:val="24"/>
        </w:rPr>
        <w:t>od 1. 7. 202</w:t>
      </w:r>
      <w:r>
        <w:rPr>
          <w:rFonts w:cstheme="minorHAnsi"/>
          <w:b/>
          <w:bCs/>
          <w:sz w:val="24"/>
          <w:szCs w:val="24"/>
        </w:rPr>
        <w:t>6</w:t>
      </w:r>
      <w:r w:rsidRPr="004F3C27">
        <w:rPr>
          <w:rFonts w:cstheme="minorHAnsi"/>
          <w:b/>
          <w:bCs/>
          <w:sz w:val="24"/>
          <w:szCs w:val="24"/>
        </w:rPr>
        <w:t xml:space="preserve"> do 30. 6. 202</w:t>
      </w:r>
      <w:r>
        <w:rPr>
          <w:rFonts w:cstheme="minorHAnsi"/>
          <w:b/>
          <w:bCs/>
          <w:sz w:val="24"/>
          <w:szCs w:val="24"/>
        </w:rPr>
        <w:t>7</w:t>
      </w:r>
      <w:r w:rsidRPr="004F3C27">
        <w:rPr>
          <w:rFonts w:cstheme="minorHAnsi"/>
          <w:b/>
          <w:bCs/>
          <w:sz w:val="24"/>
          <w:szCs w:val="24"/>
        </w:rPr>
        <w:t>.</w:t>
      </w:r>
    </w:p>
    <w:p w14:paraId="12D22DC5" w14:textId="77777777" w:rsidR="00543698" w:rsidRPr="000B2B5F" w:rsidRDefault="00543698" w:rsidP="00235A93">
      <w:pPr>
        <w:spacing w:after="0" w:line="260" w:lineRule="atLeast"/>
        <w:jc w:val="both"/>
        <w:rPr>
          <w:rFonts w:cstheme="minorHAnsi"/>
          <w:sz w:val="24"/>
          <w:szCs w:val="24"/>
        </w:rPr>
      </w:pPr>
    </w:p>
    <w:p w14:paraId="06BCD0AF" w14:textId="77777777" w:rsidR="00A33226" w:rsidRPr="000B2B5F" w:rsidRDefault="00A33226" w:rsidP="009252A7">
      <w:pPr>
        <w:pStyle w:val="Naslov2"/>
        <w:numPr>
          <w:ilvl w:val="1"/>
          <w:numId w:val="31"/>
        </w:numPr>
        <w:shd w:val="clear" w:color="auto" w:fill="DBE5F1" w:themeFill="accent1" w:themeFillTint="33"/>
        <w:spacing w:before="0" w:line="260" w:lineRule="atLeast"/>
        <w:jc w:val="both"/>
        <w:rPr>
          <w:rFonts w:asciiTheme="minorHAnsi" w:hAnsiTheme="minorHAnsi" w:cstheme="minorHAnsi"/>
          <w:color w:val="auto"/>
          <w:sz w:val="24"/>
          <w:szCs w:val="24"/>
        </w:rPr>
      </w:pPr>
      <w:bookmarkStart w:id="54" w:name="_Toc502216252"/>
      <w:bookmarkStart w:id="55" w:name="_Toc227045515"/>
      <w:r w:rsidRPr="000B2B5F">
        <w:rPr>
          <w:rFonts w:asciiTheme="minorHAnsi" w:hAnsiTheme="minorHAnsi" w:cstheme="minorHAnsi"/>
          <w:color w:val="auto"/>
          <w:sz w:val="24"/>
          <w:szCs w:val="24"/>
        </w:rPr>
        <w:t>Obvladovanje koruptivnih tveganj</w:t>
      </w:r>
      <w:bookmarkEnd w:id="54"/>
      <w:bookmarkEnd w:id="55"/>
    </w:p>
    <w:p w14:paraId="149E7E67" w14:textId="0DDEACEE"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Skladno s šestim odstavkom 14. člena Zakona o integriteti in preprečevanju korupcije (Uradni list RS, št. 69/11 - uradno prečiščeno besedilo</w:t>
      </w:r>
      <w:r w:rsidR="00545A6C" w:rsidRPr="000B2B5F">
        <w:rPr>
          <w:rFonts w:asciiTheme="minorHAnsi" w:hAnsiTheme="minorHAnsi" w:cstheme="minorHAnsi"/>
          <w:color w:val="auto"/>
        </w:rPr>
        <w:t>, s spremembami in dopolnitvami</w:t>
      </w:r>
      <w:r w:rsidRPr="000B2B5F">
        <w:rPr>
          <w:rFonts w:asciiTheme="minorHAnsi" w:hAnsiTheme="minorHAnsi" w:cstheme="minorHAnsi"/>
          <w:color w:val="auto"/>
        </w:rPr>
        <w:t xml:space="preserve">) </w:t>
      </w:r>
      <w:r w:rsidRPr="00E864C9">
        <w:rPr>
          <w:rFonts w:asciiTheme="minorHAnsi" w:hAnsiTheme="minorHAnsi" w:cstheme="minorHAnsi"/>
          <w:color w:val="auto"/>
        </w:rPr>
        <w:t>mora izbrani ponudnik pred sklenitvijo pogodbe z naročnikom naročniku predložiti izjavo oziroma podatke o udeležbi fizičnih in pravnih oseb v lastništvu ponudnika, vključno z udeležbo tihih družbenikov</w:t>
      </w:r>
      <w:r w:rsidRPr="000B2B5F">
        <w:rPr>
          <w:rFonts w:asciiTheme="minorHAnsi" w:hAnsiTheme="minorHAnsi" w:cstheme="minorHAnsi"/>
          <w:color w:val="auto"/>
        </w:rPr>
        <w:t xml:space="preserve"> ter o gospodarskih subjektih, za katere se glede na določbe zakona, ki ureja gospodarske družbe šteje, da so povezane družbe s ponudnikom. Navedeno izjavo oziroma podatke je naročnik dolžan na zahtevo Komisije za preprečevanje korupcije posredovati le-tej. Za fizične osebe izjava vsebuje ime in priimek, naslov prebivališča in delež lastništva. </w:t>
      </w:r>
    </w:p>
    <w:p w14:paraId="1F63EB12" w14:textId="77777777" w:rsidR="00A33226" w:rsidRPr="000B2B5F" w:rsidRDefault="00A33226" w:rsidP="00A33226">
      <w:pPr>
        <w:pStyle w:val="Default"/>
        <w:jc w:val="both"/>
        <w:rPr>
          <w:rFonts w:asciiTheme="minorHAnsi" w:hAnsiTheme="minorHAnsi" w:cstheme="minorHAnsi"/>
          <w:color w:val="auto"/>
        </w:rPr>
      </w:pPr>
    </w:p>
    <w:p w14:paraId="573DC71D" w14:textId="4133E99A" w:rsidR="00A33226" w:rsidRPr="000B2B5F" w:rsidRDefault="00A33226" w:rsidP="00A33226">
      <w:pPr>
        <w:pStyle w:val="Default"/>
        <w:jc w:val="both"/>
        <w:rPr>
          <w:rFonts w:asciiTheme="minorHAnsi" w:hAnsiTheme="minorHAnsi" w:cstheme="minorHAnsi"/>
          <w:color w:val="auto"/>
        </w:rPr>
      </w:pPr>
      <w:r w:rsidRPr="000B2B5F">
        <w:rPr>
          <w:rFonts w:asciiTheme="minorHAnsi" w:hAnsiTheme="minorHAnsi" w:cstheme="minorHAnsi"/>
          <w:color w:val="auto"/>
        </w:rPr>
        <w:t xml:space="preserve">Če ponudnik predloži lažno izjavo oziroma da neresnične podatke o navedenih dejstvih ima to za posledico ničnost pogodbe. </w:t>
      </w:r>
    </w:p>
    <w:p w14:paraId="780C7880" w14:textId="77777777" w:rsidR="00A33226" w:rsidRPr="000B2B5F" w:rsidRDefault="00A33226" w:rsidP="00A33226">
      <w:pPr>
        <w:pStyle w:val="Default"/>
        <w:jc w:val="both"/>
        <w:rPr>
          <w:rFonts w:asciiTheme="minorHAnsi" w:hAnsiTheme="minorHAnsi" w:cstheme="minorHAnsi"/>
          <w:color w:val="auto"/>
        </w:rPr>
      </w:pPr>
    </w:p>
    <w:p w14:paraId="1177C5F5" w14:textId="6EA15931" w:rsidR="00A33226" w:rsidRDefault="00A33226" w:rsidP="00A33226">
      <w:pPr>
        <w:pStyle w:val="Default"/>
        <w:jc w:val="both"/>
        <w:rPr>
          <w:rFonts w:asciiTheme="minorHAnsi" w:hAnsiTheme="minorHAnsi" w:cstheme="minorHAnsi"/>
          <w:iCs/>
          <w:color w:val="auto"/>
        </w:rPr>
      </w:pPr>
      <w:r w:rsidRPr="00E864C9">
        <w:rPr>
          <w:rFonts w:asciiTheme="minorHAnsi" w:hAnsiTheme="minorHAnsi" w:cstheme="minorHAnsi"/>
          <w:iCs/>
          <w:color w:val="auto"/>
        </w:rPr>
        <w:t xml:space="preserve">Naročnik mora </w:t>
      </w:r>
      <w:r w:rsidR="00235A93">
        <w:rPr>
          <w:rFonts w:asciiTheme="minorHAnsi" w:hAnsiTheme="minorHAnsi" w:cstheme="minorHAnsi"/>
          <w:iCs/>
          <w:color w:val="auto"/>
        </w:rPr>
        <w:t>O</w:t>
      </w:r>
      <w:r w:rsidRPr="00E864C9">
        <w:rPr>
          <w:rFonts w:asciiTheme="minorHAnsi" w:hAnsiTheme="minorHAnsi" w:cstheme="minorHAnsi"/>
          <w:iCs/>
          <w:color w:val="auto"/>
        </w:rPr>
        <w:t xml:space="preserve">brazec »Izjava o </w:t>
      </w:r>
      <w:r w:rsidR="0021148F">
        <w:rPr>
          <w:rFonts w:asciiTheme="minorHAnsi" w:hAnsiTheme="minorHAnsi" w:cstheme="minorHAnsi"/>
          <w:iCs/>
          <w:color w:val="auto"/>
        </w:rPr>
        <w:t>lastniških deležih</w:t>
      </w:r>
      <w:r w:rsidRPr="00E864C9">
        <w:rPr>
          <w:rFonts w:asciiTheme="minorHAnsi" w:hAnsiTheme="minorHAnsi" w:cstheme="minorHAnsi"/>
          <w:iCs/>
          <w:color w:val="auto"/>
        </w:rPr>
        <w:t xml:space="preserve">« pridobiti tudi od vsakega od partnerjev v skupni ponudbi in od vsakega podizvajalca navedenega v ponudbi. </w:t>
      </w:r>
    </w:p>
    <w:p w14:paraId="0163341F" w14:textId="77777777" w:rsidR="00E864C9" w:rsidRDefault="00E864C9" w:rsidP="00A33226">
      <w:pPr>
        <w:pStyle w:val="Default"/>
        <w:jc w:val="both"/>
        <w:rPr>
          <w:rFonts w:asciiTheme="minorHAnsi" w:hAnsiTheme="minorHAnsi" w:cstheme="minorHAnsi"/>
          <w:iCs/>
          <w:color w:val="auto"/>
        </w:rPr>
      </w:pPr>
    </w:p>
    <w:p w14:paraId="0D606E03" w14:textId="0C4E1515" w:rsidR="00235A93" w:rsidRPr="00C371C5" w:rsidRDefault="00235A93" w:rsidP="00A33226">
      <w:pPr>
        <w:pStyle w:val="Default"/>
        <w:jc w:val="both"/>
        <w:rPr>
          <w:rFonts w:asciiTheme="minorHAnsi" w:hAnsiTheme="minorHAnsi" w:cstheme="minorHAnsi"/>
          <w:b/>
          <w:bCs/>
          <w:iCs/>
          <w:color w:val="auto"/>
        </w:rPr>
      </w:pPr>
      <w:r w:rsidRPr="00C371C5">
        <w:rPr>
          <w:rFonts w:asciiTheme="minorHAnsi" w:hAnsiTheme="minorHAnsi" w:cstheme="minorHAnsi"/>
          <w:b/>
          <w:bCs/>
          <w:iCs/>
          <w:color w:val="auto"/>
        </w:rPr>
        <w:t xml:space="preserve">Zahtevana dokazila: </w:t>
      </w:r>
    </w:p>
    <w:p w14:paraId="2C3D3E00" w14:textId="3D1646CD" w:rsidR="00E864C9" w:rsidRDefault="00E864C9" w:rsidP="00655AD1">
      <w:pPr>
        <w:pStyle w:val="Default"/>
        <w:numPr>
          <w:ilvl w:val="0"/>
          <w:numId w:val="10"/>
        </w:numPr>
        <w:jc w:val="both"/>
        <w:rPr>
          <w:rFonts w:asciiTheme="minorHAnsi" w:hAnsiTheme="minorHAnsi" w:cstheme="minorHAnsi"/>
          <w:iCs/>
          <w:color w:val="auto"/>
        </w:rPr>
      </w:pPr>
      <w:r>
        <w:rPr>
          <w:rFonts w:asciiTheme="minorHAnsi" w:hAnsiTheme="minorHAnsi" w:cstheme="minorHAnsi"/>
          <w:iCs/>
          <w:color w:val="auto"/>
        </w:rPr>
        <w:t>izpolnjen in podpisan Obrazec »</w:t>
      </w:r>
      <w:r w:rsidRPr="00E864C9">
        <w:rPr>
          <w:rFonts w:asciiTheme="minorHAnsi" w:hAnsiTheme="minorHAnsi" w:cstheme="minorHAnsi"/>
          <w:iCs/>
          <w:color w:val="auto"/>
        </w:rPr>
        <w:t>Izjava o lastniških deležih</w:t>
      </w:r>
      <w:r>
        <w:rPr>
          <w:rFonts w:asciiTheme="minorHAnsi" w:hAnsiTheme="minorHAnsi" w:cstheme="minorHAnsi"/>
          <w:iCs/>
          <w:color w:val="auto"/>
        </w:rPr>
        <w:t>«.</w:t>
      </w:r>
    </w:p>
    <w:p w14:paraId="0A4F8BEE" w14:textId="77777777" w:rsidR="002A2B24" w:rsidRPr="00E864C9" w:rsidRDefault="002A2B24" w:rsidP="00A33226">
      <w:pPr>
        <w:pStyle w:val="Default"/>
        <w:jc w:val="both"/>
        <w:rPr>
          <w:rFonts w:asciiTheme="minorHAnsi" w:hAnsiTheme="minorHAnsi" w:cstheme="minorHAnsi"/>
          <w:iCs/>
          <w:color w:val="auto"/>
        </w:rPr>
      </w:pPr>
    </w:p>
    <w:p w14:paraId="3AF1FA6E"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6" w:name="_Toc502216259"/>
      <w:bookmarkStart w:id="57" w:name="_Toc227045516"/>
      <w:r w:rsidRPr="000B2B5F">
        <w:rPr>
          <w:rFonts w:asciiTheme="minorHAnsi" w:hAnsiTheme="minorHAnsi" w:cstheme="minorHAnsi"/>
          <w:color w:val="auto"/>
          <w:sz w:val="24"/>
          <w:szCs w:val="24"/>
        </w:rPr>
        <w:t>ODLOČITEV V POSTOPKU JAVNEGA NAROČILA</w:t>
      </w:r>
      <w:bookmarkEnd w:id="56"/>
      <w:bookmarkEnd w:id="57"/>
    </w:p>
    <w:p w14:paraId="446804FB" w14:textId="4A2A09AE"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Naročnik bo o vseh odločitvah obvestil ponudnike na način, da bo podpisano odločitev objavil na </w:t>
      </w:r>
      <w:r w:rsidR="00BD1174">
        <w:rPr>
          <w:rFonts w:cstheme="minorHAnsi"/>
          <w:sz w:val="24"/>
          <w:szCs w:val="24"/>
        </w:rPr>
        <w:t>p</w:t>
      </w:r>
      <w:r w:rsidRPr="000B2B5F">
        <w:rPr>
          <w:rFonts w:cstheme="minorHAnsi"/>
          <w:sz w:val="24"/>
          <w:szCs w:val="24"/>
        </w:rPr>
        <w:t xml:space="preserve">ortalu javnih naročil. Z dnem objave odločitve na </w:t>
      </w:r>
      <w:r w:rsidR="00BD1174">
        <w:rPr>
          <w:rFonts w:cstheme="minorHAnsi"/>
          <w:sz w:val="24"/>
          <w:szCs w:val="24"/>
        </w:rPr>
        <w:t>p</w:t>
      </w:r>
      <w:r w:rsidRPr="000B2B5F">
        <w:rPr>
          <w:rFonts w:cstheme="minorHAnsi"/>
          <w:sz w:val="24"/>
          <w:szCs w:val="24"/>
        </w:rPr>
        <w:t>ortalu javnih naročil se šteje, da je odločitev vročena.</w:t>
      </w:r>
    </w:p>
    <w:p w14:paraId="522E2A08" w14:textId="77777777" w:rsidR="00F013BF" w:rsidRDefault="00F013BF" w:rsidP="00BD1174">
      <w:pPr>
        <w:spacing w:after="0" w:line="260" w:lineRule="atLeast"/>
        <w:jc w:val="both"/>
        <w:rPr>
          <w:rFonts w:cstheme="minorHAnsi"/>
          <w:sz w:val="24"/>
          <w:szCs w:val="24"/>
        </w:rPr>
      </w:pPr>
    </w:p>
    <w:p w14:paraId="6593DA3D" w14:textId="77777777" w:rsidR="003F10F1" w:rsidRDefault="003F10F1" w:rsidP="00E864C9">
      <w:pPr>
        <w:spacing w:after="0" w:line="260" w:lineRule="atLeast"/>
        <w:jc w:val="both"/>
        <w:rPr>
          <w:rFonts w:cstheme="minorHAnsi"/>
          <w:sz w:val="24"/>
          <w:szCs w:val="24"/>
        </w:rPr>
      </w:pPr>
      <w:r w:rsidRPr="000B2B5F">
        <w:rPr>
          <w:rFonts w:cstheme="minorHAnsi"/>
          <w:sz w:val="24"/>
          <w:szCs w:val="24"/>
        </w:rPr>
        <w:t>Odločitev postane pravnomočna z dnem, ko zoper njo ni mogoče zahtevati pravnega varstva.</w:t>
      </w:r>
    </w:p>
    <w:p w14:paraId="742833D1" w14:textId="5173EEFD" w:rsidR="003F10F1" w:rsidRPr="000B2B5F" w:rsidRDefault="003F10F1" w:rsidP="00655AD1">
      <w:pPr>
        <w:pStyle w:val="Naslov1"/>
        <w:numPr>
          <w:ilvl w:val="0"/>
          <w:numId w:val="1"/>
        </w:numPr>
        <w:pBdr>
          <w:bottom w:val="single" w:sz="4" w:space="1" w:color="auto"/>
        </w:pBdr>
        <w:shd w:val="clear" w:color="auto" w:fill="DBE5F1" w:themeFill="accent1" w:themeFillTint="33"/>
        <w:spacing w:before="0" w:line="260" w:lineRule="atLeast"/>
        <w:rPr>
          <w:rFonts w:asciiTheme="minorHAnsi" w:hAnsiTheme="minorHAnsi" w:cstheme="minorHAnsi"/>
          <w:color w:val="auto"/>
          <w:sz w:val="24"/>
          <w:szCs w:val="24"/>
        </w:rPr>
      </w:pPr>
      <w:bookmarkStart w:id="58" w:name="_Toc502216260"/>
      <w:bookmarkStart w:id="59" w:name="_Toc227045517"/>
      <w:r w:rsidRPr="000B2B5F">
        <w:rPr>
          <w:rFonts w:asciiTheme="minorHAnsi" w:hAnsiTheme="minorHAnsi" w:cstheme="minorHAnsi"/>
          <w:color w:val="auto"/>
          <w:sz w:val="24"/>
          <w:szCs w:val="24"/>
        </w:rPr>
        <w:lastRenderedPageBreak/>
        <w:t xml:space="preserve">SKLENITEV </w:t>
      </w:r>
      <w:bookmarkEnd w:id="58"/>
      <w:r w:rsidR="00BD1FEA" w:rsidRPr="000B2B5F">
        <w:rPr>
          <w:rFonts w:asciiTheme="minorHAnsi" w:hAnsiTheme="minorHAnsi" w:cstheme="minorHAnsi"/>
          <w:color w:val="auto"/>
          <w:sz w:val="24"/>
          <w:szCs w:val="24"/>
        </w:rPr>
        <w:t>POGODBE</w:t>
      </w:r>
      <w:bookmarkEnd w:id="59"/>
    </w:p>
    <w:p w14:paraId="4558DB14" w14:textId="54EDF771" w:rsidR="003F10F1" w:rsidRDefault="003F10F1" w:rsidP="00BD1174">
      <w:pPr>
        <w:spacing w:after="0" w:line="260" w:lineRule="atLeast"/>
        <w:jc w:val="both"/>
        <w:rPr>
          <w:rFonts w:cstheme="minorHAnsi"/>
          <w:sz w:val="24"/>
          <w:szCs w:val="24"/>
        </w:rPr>
      </w:pPr>
      <w:r w:rsidRPr="000B2B5F">
        <w:rPr>
          <w:rFonts w:cstheme="minorHAnsi"/>
          <w:sz w:val="24"/>
          <w:szCs w:val="24"/>
        </w:rPr>
        <w:t xml:space="preserve">Po poteku obdobja mirovanja in s tem pravnomočnosti odločitve v postopku oddaja javnega naročila bo naročnik z izbranim ponudnikom sklenil </w:t>
      </w:r>
      <w:r w:rsidR="00980C17" w:rsidRPr="000B2B5F">
        <w:rPr>
          <w:rFonts w:cstheme="minorHAnsi"/>
          <w:sz w:val="24"/>
          <w:szCs w:val="24"/>
        </w:rPr>
        <w:t>pogodbo</w:t>
      </w:r>
      <w:r w:rsidR="00F013BF">
        <w:rPr>
          <w:rFonts w:cstheme="minorHAnsi"/>
          <w:sz w:val="24"/>
          <w:szCs w:val="24"/>
        </w:rPr>
        <w:t xml:space="preserve"> </w:t>
      </w:r>
      <w:r w:rsidR="00F013BF" w:rsidRPr="00DF33AC">
        <w:rPr>
          <w:rFonts w:cstheme="minorHAnsi"/>
          <w:strike/>
          <w:color w:val="EE0000"/>
          <w:sz w:val="24"/>
          <w:szCs w:val="24"/>
        </w:rPr>
        <w:t>za vsak sklop</w:t>
      </w:r>
      <w:r w:rsidRPr="000B2B5F">
        <w:rPr>
          <w:rFonts w:cstheme="minorHAnsi"/>
          <w:sz w:val="24"/>
          <w:szCs w:val="24"/>
        </w:rPr>
        <w:t>. Izbrani ponudnik</w:t>
      </w:r>
      <w:r w:rsidR="006D3C87" w:rsidRPr="000B2B5F">
        <w:rPr>
          <w:rFonts w:cstheme="minorHAnsi"/>
          <w:sz w:val="24"/>
          <w:szCs w:val="24"/>
        </w:rPr>
        <w:t xml:space="preserve"> bo moral pristopiti k podpisu </w:t>
      </w:r>
      <w:r w:rsidR="00B007E6" w:rsidRPr="000B2B5F">
        <w:rPr>
          <w:rFonts w:cstheme="minorHAnsi"/>
          <w:sz w:val="24"/>
          <w:szCs w:val="24"/>
        </w:rPr>
        <w:t xml:space="preserve">pogodbe </w:t>
      </w:r>
      <w:r w:rsidRPr="000B2B5F">
        <w:rPr>
          <w:rFonts w:cstheme="minorHAnsi"/>
          <w:sz w:val="24"/>
          <w:szCs w:val="24"/>
        </w:rPr>
        <w:t xml:space="preserve">v roku, ki ga bo določil naročnik, v nasprotnem primeru se šteje, da odstopa od svoje ponudbe in od podpisa </w:t>
      </w:r>
      <w:r w:rsidR="00B007E6" w:rsidRPr="000B2B5F">
        <w:rPr>
          <w:rFonts w:cstheme="minorHAnsi"/>
          <w:sz w:val="24"/>
          <w:szCs w:val="24"/>
        </w:rPr>
        <w:t>pogodbe</w:t>
      </w:r>
      <w:r w:rsidRPr="000B2B5F">
        <w:rPr>
          <w:rFonts w:cstheme="minorHAnsi"/>
          <w:sz w:val="24"/>
          <w:szCs w:val="24"/>
        </w:rPr>
        <w:t>.</w:t>
      </w:r>
    </w:p>
    <w:p w14:paraId="6927F831" w14:textId="77777777" w:rsidR="00BD1174" w:rsidRPr="000B2B5F" w:rsidRDefault="00BD1174" w:rsidP="00BD1174">
      <w:pPr>
        <w:spacing w:after="0" w:line="260" w:lineRule="atLeast"/>
        <w:jc w:val="both"/>
        <w:rPr>
          <w:rFonts w:cstheme="minorHAnsi"/>
          <w:sz w:val="24"/>
          <w:szCs w:val="24"/>
        </w:rPr>
      </w:pPr>
    </w:p>
    <w:p w14:paraId="7CD9555F" w14:textId="35945229" w:rsidR="003F10F1" w:rsidRDefault="00B007E6" w:rsidP="002A2B24">
      <w:pPr>
        <w:spacing w:after="0" w:line="260" w:lineRule="atLeast"/>
        <w:jc w:val="both"/>
        <w:rPr>
          <w:rFonts w:cstheme="minorHAnsi"/>
          <w:sz w:val="24"/>
          <w:szCs w:val="24"/>
        </w:rPr>
      </w:pPr>
      <w:r w:rsidRPr="000B2B5F">
        <w:rPr>
          <w:rFonts w:cstheme="minorHAnsi"/>
          <w:sz w:val="24"/>
          <w:szCs w:val="24"/>
        </w:rPr>
        <w:t xml:space="preserve">Pogodba </w:t>
      </w:r>
      <w:r w:rsidR="003F10F1" w:rsidRPr="000B2B5F">
        <w:rPr>
          <w:rFonts w:cstheme="minorHAnsi"/>
          <w:sz w:val="24"/>
          <w:szCs w:val="24"/>
        </w:rPr>
        <w:t>se bo pred podpisom vsebinsko prilagodil glede na to, ali bo izbrani ponudnik predložil skupno ponudbo, prijavil sodelovanje podizvajalcev in podobno.</w:t>
      </w:r>
    </w:p>
    <w:p w14:paraId="7E34E188" w14:textId="77777777" w:rsidR="001D53C4" w:rsidRDefault="001D53C4" w:rsidP="002A2B24">
      <w:pPr>
        <w:spacing w:after="0" w:line="260" w:lineRule="atLeast"/>
        <w:jc w:val="both"/>
        <w:rPr>
          <w:rFonts w:cstheme="minorHAnsi"/>
          <w:sz w:val="24"/>
          <w:szCs w:val="24"/>
        </w:rPr>
      </w:pPr>
    </w:p>
    <w:p w14:paraId="38AD05D0" w14:textId="77777777" w:rsidR="003F10F1" w:rsidRPr="000B2B5F" w:rsidRDefault="003F10F1" w:rsidP="00655AD1">
      <w:pPr>
        <w:pStyle w:val="Naslov1"/>
        <w:numPr>
          <w:ilvl w:val="0"/>
          <w:numId w:val="1"/>
        </w:numPr>
        <w:pBdr>
          <w:bottom w:val="single" w:sz="4" w:space="1" w:color="auto"/>
        </w:pBdr>
        <w:shd w:val="clear" w:color="auto" w:fill="DBE5F1" w:themeFill="accent1" w:themeFillTint="33"/>
        <w:tabs>
          <w:tab w:val="left" w:pos="851"/>
        </w:tabs>
        <w:spacing w:before="0" w:line="260" w:lineRule="atLeast"/>
        <w:rPr>
          <w:rFonts w:asciiTheme="minorHAnsi" w:hAnsiTheme="minorHAnsi" w:cstheme="minorHAnsi"/>
          <w:color w:val="auto"/>
          <w:sz w:val="24"/>
          <w:szCs w:val="24"/>
        </w:rPr>
      </w:pPr>
      <w:bookmarkStart w:id="60" w:name="_Toc502216261"/>
      <w:bookmarkStart w:id="61" w:name="_Toc227045518"/>
      <w:r w:rsidRPr="000B2B5F">
        <w:rPr>
          <w:rFonts w:asciiTheme="minorHAnsi" w:hAnsiTheme="minorHAnsi" w:cstheme="minorHAnsi"/>
          <w:color w:val="auto"/>
          <w:sz w:val="24"/>
          <w:szCs w:val="24"/>
        </w:rPr>
        <w:t>PRAVNO VARSTVO</w:t>
      </w:r>
      <w:bookmarkEnd w:id="60"/>
      <w:bookmarkEnd w:id="61"/>
    </w:p>
    <w:p w14:paraId="60C4D068" w14:textId="1620CA16" w:rsidR="005148CD" w:rsidRPr="000B2B5F" w:rsidRDefault="005148CD" w:rsidP="00BD1174">
      <w:pPr>
        <w:spacing w:line="240" w:lineRule="auto"/>
        <w:jc w:val="both"/>
        <w:rPr>
          <w:rFonts w:cstheme="minorHAnsi"/>
          <w:sz w:val="24"/>
          <w:szCs w:val="24"/>
        </w:rPr>
      </w:pPr>
      <w:r w:rsidRPr="000B2B5F">
        <w:rPr>
          <w:rFonts w:cstheme="minorHAnsi"/>
          <w:sz w:val="24"/>
          <w:szCs w:val="24"/>
        </w:rPr>
        <w:t xml:space="preserve">Pravno varstvo je zagotovljeno skladno z Zakonom o pravnem varstvu v postopkih javnega naročanja (Uradni list RS, št. 43/11, </w:t>
      </w:r>
      <w:r w:rsidR="00394123" w:rsidRPr="000B2B5F">
        <w:rPr>
          <w:rFonts w:cstheme="minorHAnsi"/>
          <w:sz w:val="24"/>
          <w:szCs w:val="24"/>
        </w:rPr>
        <w:t>s spremembami in dopolnitvami</w:t>
      </w:r>
      <w:r w:rsidRPr="000B2B5F">
        <w:rPr>
          <w:rFonts w:cstheme="minorHAnsi"/>
          <w:sz w:val="24"/>
          <w:szCs w:val="24"/>
        </w:rPr>
        <w:t>; v nadaljevanju ZPVPJN).</w:t>
      </w:r>
    </w:p>
    <w:p w14:paraId="797C096F" w14:textId="77777777" w:rsidR="005148CD" w:rsidRDefault="005148CD" w:rsidP="00D73A1E">
      <w:pPr>
        <w:spacing w:after="0" w:line="260" w:lineRule="atLeast"/>
        <w:jc w:val="both"/>
        <w:rPr>
          <w:rFonts w:cstheme="minorHAnsi"/>
          <w:sz w:val="24"/>
          <w:szCs w:val="24"/>
        </w:rPr>
      </w:pPr>
      <w:r w:rsidRPr="000B2B5F">
        <w:rPr>
          <w:rFonts w:cstheme="minorHAnsi"/>
          <w:sz w:val="24"/>
          <w:szCs w:val="24"/>
        </w:rPr>
        <w:t xml:space="preserve">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iz razpisne dokumentacije. </w:t>
      </w:r>
    </w:p>
    <w:p w14:paraId="4CA84718" w14:textId="77777777" w:rsidR="00BD1174" w:rsidRPr="000B2B5F" w:rsidRDefault="00BD1174" w:rsidP="00BD1174">
      <w:pPr>
        <w:spacing w:after="0" w:line="260" w:lineRule="atLeast"/>
        <w:jc w:val="both"/>
        <w:rPr>
          <w:rFonts w:cstheme="minorHAnsi"/>
          <w:sz w:val="24"/>
          <w:szCs w:val="24"/>
        </w:rPr>
      </w:pPr>
    </w:p>
    <w:p w14:paraId="6EE78F71" w14:textId="77777777" w:rsidR="00BD1174" w:rsidRPr="005D18C7" w:rsidRDefault="00BD1174" w:rsidP="00BD1174">
      <w:pPr>
        <w:spacing w:after="0" w:line="260" w:lineRule="atLeast"/>
        <w:rPr>
          <w:rFonts w:cstheme="minorHAnsi"/>
          <w:bCs/>
          <w:sz w:val="24"/>
          <w:szCs w:val="24"/>
        </w:rPr>
      </w:pPr>
      <w:r w:rsidRPr="005D18C7">
        <w:rPr>
          <w:rFonts w:cstheme="minorHAnsi"/>
          <w:bCs/>
          <w:sz w:val="24"/>
          <w:szCs w:val="24"/>
        </w:rPr>
        <w:t xml:space="preserve">Vlagatelj zahtevek za revizijo vloži preko portala </w:t>
      </w:r>
      <w:proofErr w:type="spellStart"/>
      <w:r w:rsidRPr="005D18C7">
        <w:rPr>
          <w:rFonts w:cstheme="minorHAnsi"/>
          <w:bCs/>
          <w:sz w:val="24"/>
          <w:szCs w:val="24"/>
        </w:rPr>
        <w:t>eRevizija</w:t>
      </w:r>
      <w:proofErr w:type="spellEnd"/>
      <w:r w:rsidRPr="005D18C7">
        <w:rPr>
          <w:rFonts w:cstheme="minorHAnsi"/>
          <w:bCs/>
          <w:sz w:val="24"/>
          <w:szCs w:val="24"/>
        </w:rPr>
        <w:t xml:space="preserve"> (</w:t>
      </w:r>
      <w:hyperlink r:id="rId16" w:history="1">
        <w:r w:rsidRPr="005D18C7">
          <w:rPr>
            <w:rStyle w:val="Hiperpovezava"/>
            <w:rFonts w:cstheme="minorHAnsi"/>
            <w:bCs/>
            <w:sz w:val="24"/>
            <w:szCs w:val="24"/>
          </w:rPr>
          <w:t>https://www.portalerevizija.si/</w:t>
        </w:r>
      </w:hyperlink>
      <w:r w:rsidRPr="005D18C7">
        <w:rPr>
          <w:rFonts w:cstheme="minorHAnsi"/>
          <w:bCs/>
          <w:sz w:val="24"/>
          <w:szCs w:val="24"/>
        </w:rPr>
        <w:t>).</w:t>
      </w:r>
    </w:p>
    <w:p w14:paraId="696A5C23" w14:textId="77777777" w:rsidR="005148CD" w:rsidRPr="000B2B5F" w:rsidRDefault="005148CD" w:rsidP="00BD1174">
      <w:pPr>
        <w:spacing w:after="0" w:line="260" w:lineRule="atLeast"/>
        <w:jc w:val="both"/>
        <w:rPr>
          <w:rFonts w:cstheme="minorHAnsi"/>
          <w:sz w:val="24"/>
          <w:szCs w:val="24"/>
        </w:rPr>
      </w:pPr>
    </w:p>
    <w:p w14:paraId="305D97BD" w14:textId="099D3F96" w:rsidR="005148CD" w:rsidRPr="000B2B5F" w:rsidRDefault="00247C57" w:rsidP="00BD1174">
      <w:pPr>
        <w:spacing w:after="0" w:line="260" w:lineRule="atLeast"/>
        <w:jc w:val="both"/>
        <w:rPr>
          <w:rFonts w:cstheme="minorHAnsi"/>
          <w:sz w:val="24"/>
          <w:szCs w:val="24"/>
        </w:rPr>
      </w:pPr>
      <w:r w:rsidRPr="000B2B5F">
        <w:rPr>
          <w:rFonts w:cstheme="minorHAnsi"/>
          <w:sz w:val="24"/>
          <w:szCs w:val="24"/>
        </w:rPr>
        <w:t xml:space="preserve">Takso v višini </w:t>
      </w:r>
      <w:r w:rsidR="00F013BF">
        <w:rPr>
          <w:rFonts w:cstheme="minorHAnsi"/>
          <w:sz w:val="24"/>
          <w:szCs w:val="24"/>
        </w:rPr>
        <w:t>4</w:t>
      </w:r>
      <w:r w:rsidR="005148CD" w:rsidRPr="000B2B5F">
        <w:rPr>
          <w:rFonts w:cstheme="minorHAnsi"/>
          <w:sz w:val="24"/>
          <w:szCs w:val="24"/>
        </w:rPr>
        <w:t>.000,00 EUR mora vlagatelj plačati na transakcijski račun številka SI56 0110 0100 0358 802, odprt pri Banki Slovenije, Slovenska 35, 1505 Ljubljana, Slovenija, SWIFT KODA: BS LJ SI 2X; IBAN:SI56011001000358802 – taksa za postopek revizije javnega naročanja.</w:t>
      </w:r>
    </w:p>
    <w:p w14:paraId="4C7A5A60" w14:textId="77777777" w:rsidR="005148CD" w:rsidRDefault="005148CD" w:rsidP="00BD1174">
      <w:pPr>
        <w:spacing w:after="0" w:line="260" w:lineRule="atLeast"/>
        <w:jc w:val="both"/>
        <w:rPr>
          <w:rFonts w:cstheme="minorHAnsi"/>
          <w:sz w:val="24"/>
          <w:szCs w:val="24"/>
        </w:rPr>
      </w:pPr>
      <w:r w:rsidRPr="000B2B5F">
        <w:rPr>
          <w:rFonts w:cstheme="minorHAnsi"/>
          <w:sz w:val="24"/>
          <w:szCs w:val="24"/>
        </w:rPr>
        <w:t>Referenca po modelu 11: 16110-7111290-XXXXXXLL</w:t>
      </w:r>
    </w:p>
    <w:p w14:paraId="45EE8FFE" w14:textId="77777777" w:rsidR="00BD1174" w:rsidRPr="000B2B5F" w:rsidRDefault="00BD1174" w:rsidP="00BD1174">
      <w:pPr>
        <w:spacing w:after="0" w:line="260" w:lineRule="atLeast"/>
        <w:jc w:val="both"/>
        <w:rPr>
          <w:rFonts w:cstheme="minorHAnsi"/>
          <w:sz w:val="24"/>
          <w:szCs w:val="24"/>
        </w:rPr>
      </w:pPr>
    </w:p>
    <w:p w14:paraId="0CE9F649" w14:textId="02F563A5"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P1: šifra proračunskega uporabnika (16110 –  štirimestna številka plus kontrolna številka)</w:t>
      </w:r>
    </w:p>
    <w:p w14:paraId="069A0718"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 xml:space="preserve">P2: številka </w:t>
      </w:r>
      <w:proofErr w:type="spellStart"/>
      <w:r w:rsidRPr="000B2B5F">
        <w:rPr>
          <w:rFonts w:cstheme="minorHAnsi"/>
          <w:sz w:val="24"/>
          <w:szCs w:val="24"/>
        </w:rPr>
        <w:t>podkonta</w:t>
      </w:r>
      <w:proofErr w:type="spellEnd"/>
      <w:r w:rsidRPr="000B2B5F">
        <w:rPr>
          <w:rFonts w:cstheme="minorHAnsi"/>
          <w:sz w:val="24"/>
          <w:szCs w:val="24"/>
        </w:rPr>
        <w:t xml:space="preserve"> s kontrolno številko (7111290)</w:t>
      </w:r>
    </w:p>
    <w:p w14:paraId="5E0EDC83"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P3: zaporedna številka objave na Portalu javnih naročil (6 mest + 2 mesti za leto)</w:t>
      </w:r>
    </w:p>
    <w:p w14:paraId="7B2E81A7" w14:textId="77777777" w:rsidR="005148CD" w:rsidRPr="000B2B5F" w:rsidRDefault="005148CD" w:rsidP="00BD1174">
      <w:pPr>
        <w:spacing w:after="0" w:line="260" w:lineRule="atLeast"/>
        <w:jc w:val="both"/>
        <w:rPr>
          <w:rFonts w:cstheme="minorHAnsi"/>
          <w:sz w:val="24"/>
          <w:szCs w:val="24"/>
        </w:rPr>
      </w:pPr>
      <w:r w:rsidRPr="000B2B5F">
        <w:rPr>
          <w:rFonts w:cstheme="minorHAnsi"/>
          <w:sz w:val="24"/>
          <w:szCs w:val="24"/>
        </w:rPr>
        <w:t>Med P1 in P2 ter med P2 in P3 se obvezno vpiše vezaj.</w:t>
      </w:r>
    </w:p>
    <w:p w14:paraId="44D42BB5" w14:textId="77777777" w:rsidR="00BD1174" w:rsidRDefault="00BD1174" w:rsidP="005148CD">
      <w:pPr>
        <w:spacing w:after="0" w:line="240" w:lineRule="auto"/>
        <w:ind w:left="5664" w:firstLine="708"/>
        <w:jc w:val="center"/>
        <w:rPr>
          <w:rFonts w:cstheme="minorHAnsi"/>
          <w:sz w:val="24"/>
          <w:szCs w:val="24"/>
        </w:rPr>
      </w:pPr>
    </w:p>
    <w:p w14:paraId="298F60EE" w14:textId="77777777" w:rsidR="00BD1174" w:rsidRDefault="00BD1174" w:rsidP="005148CD">
      <w:pPr>
        <w:spacing w:after="0" w:line="240" w:lineRule="auto"/>
        <w:ind w:left="5664" w:firstLine="708"/>
        <w:jc w:val="center"/>
        <w:rPr>
          <w:rFonts w:cstheme="minorHAnsi"/>
          <w:sz w:val="24"/>
          <w:szCs w:val="24"/>
        </w:rPr>
      </w:pPr>
    </w:p>
    <w:p w14:paraId="46C91D6D" w14:textId="77777777" w:rsidR="00BD1174" w:rsidRDefault="00BD1174" w:rsidP="005148CD">
      <w:pPr>
        <w:spacing w:after="0" w:line="240" w:lineRule="auto"/>
        <w:ind w:left="5664" w:firstLine="708"/>
        <w:jc w:val="center"/>
        <w:rPr>
          <w:rFonts w:cstheme="minorHAnsi"/>
          <w:sz w:val="24"/>
          <w:szCs w:val="24"/>
        </w:rPr>
      </w:pPr>
    </w:p>
    <w:p w14:paraId="7B197152" w14:textId="77777777" w:rsidR="00BD1174" w:rsidRPr="00235A93" w:rsidRDefault="00BD1174" w:rsidP="005148CD">
      <w:pPr>
        <w:spacing w:after="0" w:line="240" w:lineRule="auto"/>
        <w:ind w:left="5664" w:firstLine="708"/>
        <w:jc w:val="center"/>
        <w:rPr>
          <w:rFonts w:cstheme="minorHAnsi"/>
          <w:b/>
          <w:bCs/>
          <w:sz w:val="24"/>
          <w:szCs w:val="24"/>
        </w:rPr>
      </w:pPr>
    </w:p>
    <w:p w14:paraId="64F6BDF9" w14:textId="6EADB02A"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Roman Jakič</w:t>
      </w:r>
    </w:p>
    <w:p w14:paraId="68E2D7B7" w14:textId="176A7B69" w:rsidR="005148CD" w:rsidRPr="00235A93" w:rsidRDefault="00BD1174" w:rsidP="005148CD">
      <w:pPr>
        <w:spacing w:after="0" w:line="240" w:lineRule="auto"/>
        <w:ind w:left="5664" w:firstLine="708"/>
        <w:jc w:val="center"/>
        <w:rPr>
          <w:rFonts w:cstheme="minorHAnsi"/>
          <w:b/>
          <w:bCs/>
          <w:sz w:val="24"/>
          <w:szCs w:val="24"/>
        </w:rPr>
      </w:pPr>
      <w:r w:rsidRPr="00235A93">
        <w:rPr>
          <w:rFonts w:cstheme="minorHAnsi"/>
          <w:b/>
          <w:bCs/>
          <w:sz w:val="24"/>
          <w:szCs w:val="24"/>
        </w:rPr>
        <w:t>direktor</w:t>
      </w:r>
    </w:p>
    <w:sectPr w:rsidR="005148CD" w:rsidRPr="00235A93" w:rsidSect="000A0B61">
      <w:footerReference w:type="default" r:id="rId17"/>
      <w:type w:val="continuous"/>
      <w:pgSz w:w="11906" w:h="16838"/>
      <w:pgMar w:top="1440" w:right="1080" w:bottom="1440" w:left="108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932D" w14:textId="77777777" w:rsidR="00625565" w:rsidRDefault="00625565" w:rsidP="003F10F1">
      <w:pPr>
        <w:spacing w:after="0" w:line="240" w:lineRule="auto"/>
      </w:pPr>
      <w:r>
        <w:separator/>
      </w:r>
    </w:p>
  </w:endnote>
  <w:endnote w:type="continuationSeparator" w:id="0">
    <w:p w14:paraId="084EA22E" w14:textId="77777777" w:rsidR="00625565" w:rsidRDefault="00625565" w:rsidP="003F10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668103"/>
      <w:docPartObj>
        <w:docPartGallery w:val="Page Numbers (Bottom of Page)"/>
        <w:docPartUnique/>
      </w:docPartObj>
    </w:sdtPr>
    <w:sdtEndPr/>
    <w:sdtContent>
      <w:p w14:paraId="3699C37C" w14:textId="7DAD3890" w:rsidR="00AB0079" w:rsidRDefault="00AB0079" w:rsidP="00407EAE">
        <w:pPr>
          <w:pStyle w:val="Noga"/>
          <w:pBdr>
            <w:top w:val="single" w:sz="4" w:space="1" w:color="auto"/>
          </w:pBdr>
          <w:jc w:val="right"/>
        </w:pPr>
        <w:r>
          <w:fldChar w:fldCharType="begin"/>
        </w:r>
        <w:r>
          <w:instrText>PAGE   \* MERGEFORMAT</w:instrText>
        </w:r>
        <w:r>
          <w:fldChar w:fldCharType="separate"/>
        </w:r>
        <w:r>
          <w:rPr>
            <w:noProof/>
          </w:rPr>
          <w:t>5</w:t>
        </w:r>
        <w:r>
          <w:fldChar w:fldCharType="end"/>
        </w:r>
      </w:p>
    </w:sdtContent>
  </w:sdt>
  <w:p w14:paraId="43ED401E" w14:textId="77777777" w:rsidR="00AB0079" w:rsidRDefault="00AB0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CB6EE" w14:textId="77777777" w:rsidR="00625565" w:rsidRDefault="00625565" w:rsidP="003F10F1">
      <w:pPr>
        <w:spacing w:after="0" w:line="240" w:lineRule="auto"/>
      </w:pPr>
      <w:r>
        <w:separator/>
      </w:r>
    </w:p>
  </w:footnote>
  <w:footnote w:type="continuationSeparator" w:id="0">
    <w:p w14:paraId="22A5C8D8" w14:textId="77777777" w:rsidR="00625565" w:rsidRDefault="00625565" w:rsidP="003F10F1">
      <w:pPr>
        <w:spacing w:after="0" w:line="240" w:lineRule="auto"/>
      </w:pPr>
      <w:r>
        <w:continuationSeparator/>
      </w:r>
    </w:p>
  </w:footnote>
  <w:footnote w:id="1">
    <w:p w14:paraId="488DD16C" w14:textId="77777777" w:rsidR="00AB0079" w:rsidRDefault="00AB0079" w:rsidP="00846DF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D2B48"/>
    <w:multiLevelType w:val="hybridMultilevel"/>
    <w:tmpl w:val="6832D726"/>
    <w:lvl w:ilvl="0" w:tplc="CDDE6068">
      <w:start w:val="1"/>
      <w:numFmt w:val="bullet"/>
      <w:lvlText w:val=""/>
      <w:lvlJc w:val="left"/>
      <w:pPr>
        <w:ind w:left="720" w:hanging="360"/>
      </w:pPr>
      <w:rPr>
        <w:rFonts w:ascii="Symbol" w:hAnsi="Symbol" w:hint="default"/>
      </w:rPr>
    </w:lvl>
    <w:lvl w:ilvl="1" w:tplc="CDDE6068">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2036AA"/>
    <w:multiLevelType w:val="hybridMultilevel"/>
    <w:tmpl w:val="8F1CB4F6"/>
    <w:lvl w:ilvl="0" w:tplc="04240017">
      <w:start w:val="1"/>
      <w:numFmt w:val="lowerLetter"/>
      <w:lvlText w:val="%1)"/>
      <w:lvlJc w:val="left"/>
      <w:pPr>
        <w:tabs>
          <w:tab w:val="num" w:pos="720"/>
        </w:tabs>
        <w:ind w:left="720" w:hanging="360"/>
      </w:pPr>
      <w:rPr>
        <w:rFonts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C44380C"/>
    <w:multiLevelType w:val="hybridMultilevel"/>
    <w:tmpl w:val="1EFA9E56"/>
    <w:lvl w:ilvl="0" w:tplc="9C088B00">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 w15:restartNumberingAfterBreak="0">
    <w:nsid w:val="0E0E6DBC"/>
    <w:multiLevelType w:val="hybridMultilevel"/>
    <w:tmpl w:val="22D23B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09F480A"/>
    <w:multiLevelType w:val="hybridMultilevel"/>
    <w:tmpl w:val="8662DFAE"/>
    <w:lvl w:ilvl="0" w:tplc="43A80FDA">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2A1FCC"/>
    <w:multiLevelType w:val="hybridMultilevel"/>
    <w:tmpl w:val="3BB892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74140AC"/>
    <w:multiLevelType w:val="hybridMultilevel"/>
    <w:tmpl w:val="B2F4C97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15:restartNumberingAfterBreak="0">
    <w:nsid w:val="1A0A1FD5"/>
    <w:multiLevelType w:val="multilevel"/>
    <w:tmpl w:val="E100829E"/>
    <w:lvl w:ilvl="0">
      <w:numFmt w:val="bullet"/>
      <w:lvlText w:val="-"/>
      <w:lvlJc w:val="left"/>
      <w:pPr>
        <w:ind w:left="360" w:hanging="360"/>
      </w:pPr>
      <w:rPr>
        <w:rFonts w:ascii="Calibri" w:eastAsiaTheme="minorHAnsi" w:hAnsi="Calibri" w:cstheme="minorBidi"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947681"/>
    <w:multiLevelType w:val="hybridMultilevel"/>
    <w:tmpl w:val="75E8E230"/>
    <w:lvl w:ilvl="0" w:tplc="591AC718">
      <w:start w:val="2"/>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DBB559E"/>
    <w:multiLevelType w:val="hybridMultilevel"/>
    <w:tmpl w:val="A2F6262E"/>
    <w:lvl w:ilvl="0" w:tplc="CDDE606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928221A"/>
    <w:multiLevelType w:val="multilevel"/>
    <w:tmpl w:val="0E6222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97A60FA"/>
    <w:multiLevelType w:val="multilevel"/>
    <w:tmpl w:val="5E52C9B4"/>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373639"/>
    <w:multiLevelType w:val="multilevel"/>
    <w:tmpl w:val="E098E24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1AA1155"/>
    <w:multiLevelType w:val="multilevel"/>
    <w:tmpl w:val="45B8217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69A0135"/>
    <w:multiLevelType w:val="multilevel"/>
    <w:tmpl w:val="F5B6CD5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1825EFD"/>
    <w:multiLevelType w:val="multilevel"/>
    <w:tmpl w:val="BFE2CAF0"/>
    <w:lvl w:ilvl="0">
      <w:start w:val="6"/>
      <w:numFmt w:val="decimal"/>
      <w:lvlText w:val="%1."/>
      <w:lvlJc w:val="left"/>
      <w:pPr>
        <w:ind w:left="540" w:hanging="54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463478B"/>
    <w:multiLevelType w:val="hybridMultilevel"/>
    <w:tmpl w:val="C2F817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5341357"/>
    <w:multiLevelType w:val="multilevel"/>
    <w:tmpl w:val="46A6C2B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90210E3"/>
    <w:multiLevelType w:val="multilevel"/>
    <w:tmpl w:val="0E30A9C0"/>
    <w:lvl w:ilvl="0">
      <w:start w:val="1"/>
      <w:numFmt w:val="bullet"/>
      <w:lvlText w:val=""/>
      <w:lvlJc w:val="left"/>
      <w:pPr>
        <w:ind w:left="360" w:hanging="360"/>
      </w:pPr>
      <w:rPr>
        <w:rFonts w:ascii="Symbol" w:hAnsi="Symbol"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A944CDE"/>
    <w:multiLevelType w:val="hybridMultilevel"/>
    <w:tmpl w:val="67083E3A"/>
    <w:lvl w:ilvl="0" w:tplc="3A6CAFF6">
      <w:start w:val="1"/>
      <w:numFmt w:val="bullet"/>
      <w:lvlText w:val=""/>
      <w:lvlJc w:val="left"/>
      <w:pPr>
        <w:ind w:left="360" w:hanging="360"/>
      </w:pPr>
      <w:rPr>
        <w:rFonts w:ascii="Symbol" w:hAnsi="Symbol" w:hint="default"/>
        <w:spacing w:val="2"/>
        <w:position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25437AD"/>
    <w:multiLevelType w:val="hybridMultilevel"/>
    <w:tmpl w:val="0F22E5BA"/>
    <w:lvl w:ilvl="0" w:tplc="C104349E">
      <w:numFmt w:val="bullet"/>
      <w:lvlText w:val="-"/>
      <w:lvlJc w:val="left"/>
      <w:pPr>
        <w:ind w:left="360" w:hanging="360"/>
      </w:pPr>
      <w:rPr>
        <w:rFonts w:ascii="Verdana" w:eastAsia="Arial Unicode MS" w:hAnsi="Verdana" w:cs="Times New Roman" w:hint="default"/>
        <w:b w:val="0"/>
        <w:bCs w:val="0"/>
        <w:i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54E75F68"/>
    <w:multiLevelType w:val="multilevel"/>
    <w:tmpl w:val="B90A43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8323C01"/>
    <w:multiLevelType w:val="multilevel"/>
    <w:tmpl w:val="629086A8"/>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5DC10D6E"/>
    <w:multiLevelType w:val="hybridMultilevel"/>
    <w:tmpl w:val="BE94C7D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E593BDE"/>
    <w:multiLevelType w:val="multilevel"/>
    <w:tmpl w:val="D3AE312C"/>
    <w:lvl w:ilvl="0">
      <w:start w:val="10"/>
      <w:numFmt w:val="decimal"/>
      <w:lvlText w:val="%1"/>
      <w:lvlJc w:val="left"/>
      <w:pPr>
        <w:ind w:left="420" w:hanging="420"/>
      </w:pPr>
      <w:rPr>
        <w:rFonts w:eastAsiaTheme="majorEastAsia" w:hint="default"/>
        <w:b/>
      </w:rPr>
    </w:lvl>
    <w:lvl w:ilvl="1">
      <w:start w:val="1"/>
      <w:numFmt w:val="decimal"/>
      <w:lvlText w:val="%1.%2"/>
      <w:lvlJc w:val="left"/>
      <w:pPr>
        <w:ind w:left="780" w:hanging="420"/>
      </w:pPr>
      <w:rPr>
        <w:rFonts w:eastAsiaTheme="majorEastAsia" w:hint="default"/>
        <w:b/>
      </w:rPr>
    </w:lvl>
    <w:lvl w:ilvl="2">
      <w:start w:val="1"/>
      <w:numFmt w:val="decimal"/>
      <w:lvlText w:val="%1.%2.%3"/>
      <w:lvlJc w:val="left"/>
      <w:pPr>
        <w:ind w:left="1440" w:hanging="720"/>
      </w:pPr>
      <w:rPr>
        <w:rFonts w:eastAsiaTheme="majorEastAsia" w:hint="default"/>
        <w:b/>
      </w:rPr>
    </w:lvl>
    <w:lvl w:ilvl="3">
      <w:start w:val="1"/>
      <w:numFmt w:val="decimal"/>
      <w:lvlText w:val="%1.%2.%3.%4"/>
      <w:lvlJc w:val="left"/>
      <w:pPr>
        <w:ind w:left="1800" w:hanging="720"/>
      </w:pPr>
      <w:rPr>
        <w:rFonts w:eastAsiaTheme="majorEastAsia" w:hint="default"/>
        <w:b/>
      </w:rPr>
    </w:lvl>
    <w:lvl w:ilvl="4">
      <w:start w:val="1"/>
      <w:numFmt w:val="decimal"/>
      <w:lvlText w:val="%1.%2.%3.%4.%5"/>
      <w:lvlJc w:val="left"/>
      <w:pPr>
        <w:ind w:left="2520" w:hanging="1080"/>
      </w:pPr>
      <w:rPr>
        <w:rFonts w:eastAsiaTheme="majorEastAsia" w:hint="default"/>
        <w:b/>
      </w:rPr>
    </w:lvl>
    <w:lvl w:ilvl="5">
      <w:start w:val="1"/>
      <w:numFmt w:val="decimal"/>
      <w:lvlText w:val="%1.%2.%3.%4.%5.%6"/>
      <w:lvlJc w:val="left"/>
      <w:pPr>
        <w:ind w:left="2880" w:hanging="1080"/>
      </w:pPr>
      <w:rPr>
        <w:rFonts w:eastAsiaTheme="majorEastAsia" w:hint="default"/>
        <w:b/>
      </w:rPr>
    </w:lvl>
    <w:lvl w:ilvl="6">
      <w:start w:val="1"/>
      <w:numFmt w:val="decimal"/>
      <w:lvlText w:val="%1.%2.%3.%4.%5.%6.%7"/>
      <w:lvlJc w:val="left"/>
      <w:pPr>
        <w:ind w:left="3600" w:hanging="1440"/>
      </w:pPr>
      <w:rPr>
        <w:rFonts w:eastAsiaTheme="majorEastAsia" w:hint="default"/>
        <w:b/>
      </w:rPr>
    </w:lvl>
    <w:lvl w:ilvl="7">
      <w:start w:val="1"/>
      <w:numFmt w:val="decimal"/>
      <w:lvlText w:val="%1.%2.%3.%4.%5.%6.%7.%8"/>
      <w:lvlJc w:val="left"/>
      <w:pPr>
        <w:ind w:left="3960" w:hanging="1440"/>
      </w:pPr>
      <w:rPr>
        <w:rFonts w:eastAsiaTheme="majorEastAsia" w:hint="default"/>
        <w:b/>
      </w:rPr>
    </w:lvl>
    <w:lvl w:ilvl="8">
      <w:start w:val="1"/>
      <w:numFmt w:val="decimal"/>
      <w:lvlText w:val="%1.%2.%3.%4.%5.%6.%7.%8.%9"/>
      <w:lvlJc w:val="left"/>
      <w:pPr>
        <w:ind w:left="4680" w:hanging="1800"/>
      </w:pPr>
      <w:rPr>
        <w:rFonts w:eastAsiaTheme="majorEastAsia" w:hint="default"/>
        <w:b/>
      </w:rPr>
    </w:lvl>
  </w:abstractNum>
  <w:abstractNum w:abstractNumId="25" w15:restartNumberingAfterBreak="0">
    <w:nsid w:val="64E60E52"/>
    <w:multiLevelType w:val="hybridMultilevel"/>
    <w:tmpl w:val="06BEFC8A"/>
    <w:lvl w:ilvl="0" w:tplc="CDDE606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B364C56"/>
    <w:multiLevelType w:val="multilevel"/>
    <w:tmpl w:val="839A5318"/>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D11785F"/>
    <w:multiLevelType w:val="multilevel"/>
    <w:tmpl w:val="55762A7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6F4D1F56"/>
    <w:multiLevelType w:val="multilevel"/>
    <w:tmpl w:val="0E30C16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78FD47AC"/>
    <w:multiLevelType w:val="hybridMultilevel"/>
    <w:tmpl w:val="BF9C5B7A"/>
    <w:lvl w:ilvl="0" w:tplc="6E8A0C3C">
      <w:numFmt w:val="bullet"/>
      <w:lvlText w:val="-"/>
      <w:lvlJc w:val="left"/>
      <w:pPr>
        <w:ind w:left="1068" w:hanging="360"/>
      </w:pPr>
      <w:rPr>
        <w:rFonts w:ascii="Arial" w:eastAsia="Times New Roman" w:hAnsi="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0" w15:restartNumberingAfterBreak="0">
    <w:nsid w:val="7CC56630"/>
    <w:multiLevelType w:val="multilevel"/>
    <w:tmpl w:val="0E30C166"/>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2120680465">
    <w:abstractNumId w:val="16"/>
  </w:num>
  <w:num w:numId="2" w16cid:durableId="2140103440">
    <w:abstractNumId w:val="4"/>
  </w:num>
  <w:num w:numId="3" w16cid:durableId="1624000721">
    <w:abstractNumId w:val="25"/>
  </w:num>
  <w:num w:numId="4" w16cid:durableId="1341929686">
    <w:abstractNumId w:val="0"/>
  </w:num>
  <w:num w:numId="5" w16cid:durableId="1387533543">
    <w:abstractNumId w:val="18"/>
  </w:num>
  <w:num w:numId="6" w16cid:durableId="649677734">
    <w:abstractNumId w:val="9"/>
  </w:num>
  <w:num w:numId="7" w16cid:durableId="1005519683">
    <w:abstractNumId w:val="11"/>
  </w:num>
  <w:num w:numId="8" w16cid:durableId="1671835939">
    <w:abstractNumId w:val="20"/>
  </w:num>
  <w:num w:numId="9" w16cid:durableId="2051605959">
    <w:abstractNumId w:val="29"/>
  </w:num>
  <w:num w:numId="10" w16cid:durableId="221260596">
    <w:abstractNumId w:val="7"/>
  </w:num>
  <w:num w:numId="11" w16cid:durableId="571162371">
    <w:abstractNumId w:val="3"/>
  </w:num>
  <w:num w:numId="12" w16cid:durableId="680160073">
    <w:abstractNumId w:val="6"/>
  </w:num>
  <w:num w:numId="13" w16cid:durableId="708186263">
    <w:abstractNumId w:val="19"/>
  </w:num>
  <w:num w:numId="14" w16cid:durableId="2074503932">
    <w:abstractNumId w:val="22"/>
  </w:num>
  <w:num w:numId="15" w16cid:durableId="624121496">
    <w:abstractNumId w:val="15"/>
  </w:num>
  <w:num w:numId="16" w16cid:durableId="1957368717">
    <w:abstractNumId w:val="28"/>
  </w:num>
  <w:num w:numId="17" w16cid:durableId="978457911">
    <w:abstractNumId w:val="30"/>
  </w:num>
  <w:num w:numId="18" w16cid:durableId="1417362733">
    <w:abstractNumId w:val="8"/>
  </w:num>
  <w:num w:numId="19" w16cid:durableId="1904967">
    <w:abstractNumId w:val="5"/>
  </w:num>
  <w:num w:numId="20" w16cid:durableId="891843002">
    <w:abstractNumId w:val="21"/>
  </w:num>
  <w:num w:numId="21" w16cid:durableId="1719822467">
    <w:abstractNumId w:val="1"/>
  </w:num>
  <w:num w:numId="22" w16cid:durableId="1602489845">
    <w:abstractNumId w:val="17"/>
  </w:num>
  <w:num w:numId="23" w16cid:durableId="95833115">
    <w:abstractNumId w:val="23"/>
  </w:num>
  <w:num w:numId="24" w16cid:durableId="449200537">
    <w:abstractNumId w:val="26"/>
  </w:num>
  <w:num w:numId="25" w16cid:durableId="1824346092">
    <w:abstractNumId w:val="24"/>
  </w:num>
  <w:num w:numId="26" w16cid:durableId="1715303460">
    <w:abstractNumId w:val="12"/>
  </w:num>
  <w:num w:numId="27" w16cid:durableId="243877644">
    <w:abstractNumId w:val="10"/>
  </w:num>
  <w:num w:numId="28" w16cid:durableId="11817051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4368209">
    <w:abstractNumId w:val="13"/>
  </w:num>
  <w:num w:numId="30" w16cid:durableId="939146383">
    <w:abstractNumId w:val="27"/>
  </w:num>
  <w:num w:numId="31" w16cid:durableId="9464097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0F1"/>
    <w:rsid w:val="00004D34"/>
    <w:rsid w:val="00011CD3"/>
    <w:rsid w:val="0001292C"/>
    <w:rsid w:val="00015FF6"/>
    <w:rsid w:val="00016F03"/>
    <w:rsid w:val="000215CF"/>
    <w:rsid w:val="00021D09"/>
    <w:rsid w:val="00027499"/>
    <w:rsid w:val="000275E8"/>
    <w:rsid w:val="00030806"/>
    <w:rsid w:val="00031544"/>
    <w:rsid w:val="000316BA"/>
    <w:rsid w:val="00031BE3"/>
    <w:rsid w:val="00031FF8"/>
    <w:rsid w:val="00032C32"/>
    <w:rsid w:val="000356B2"/>
    <w:rsid w:val="000376B3"/>
    <w:rsid w:val="000426B6"/>
    <w:rsid w:val="00043DEC"/>
    <w:rsid w:val="0004407A"/>
    <w:rsid w:val="000465AF"/>
    <w:rsid w:val="000529EE"/>
    <w:rsid w:val="00053D1E"/>
    <w:rsid w:val="000558F1"/>
    <w:rsid w:val="00060D34"/>
    <w:rsid w:val="00062A12"/>
    <w:rsid w:val="000639E5"/>
    <w:rsid w:val="000652BB"/>
    <w:rsid w:val="0006557A"/>
    <w:rsid w:val="00067049"/>
    <w:rsid w:val="00073605"/>
    <w:rsid w:val="000740FE"/>
    <w:rsid w:val="00075E96"/>
    <w:rsid w:val="000777C5"/>
    <w:rsid w:val="00077D43"/>
    <w:rsid w:val="000811DC"/>
    <w:rsid w:val="00081AD1"/>
    <w:rsid w:val="00085201"/>
    <w:rsid w:val="0008745A"/>
    <w:rsid w:val="00087F83"/>
    <w:rsid w:val="000963F9"/>
    <w:rsid w:val="00097118"/>
    <w:rsid w:val="000A0B61"/>
    <w:rsid w:val="000A20C6"/>
    <w:rsid w:val="000A72FB"/>
    <w:rsid w:val="000B0898"/>
    <w:rsid w:val="000B2B5F"/>
    <w:rsid w:val="000B2E4D"/>
    <w:rsid w:val="000C279F"/>
    <w:rsid w:val="000C4BC7"/>
    <w:rsid w:val="000C63F9"/>
    <w:rsid w:val="000D0E4E"/>
    <w:rsid w:val="000D4094"/>
    <w:rsid w:val="000D5B5B"/>
    <w:rsid w:val="000E0F67"/>
    <w:rsid w:val="000E1655"/>
    <w:rsid w:val="000F01C5"/>
    <w:rsid w:val="000F3372"/>
    <w:rsid w:val="000F6AF9"/>
    <w:rsid w:val="0010057D"/>
    <w:rsid w:val="00101B0F"/>
    <w:rsid w:val="001040B8"/>
    <w:rsid w:val="0010466D"/>
    <w:rsid w:val="00106B8E"/>
    <w:rsid w:val="00110D94"/>
    <w:rsid w:val="0011113A"/>
    <w:rsid w:val="00114914"/>
    <w:rsid w:val="00114E84"/>
    <w:rsid w:val="00117B51"/>
    <w:rsid w:val="001222DE"/>
    <w:rsid w:val="001247BC"/>
    <w:rsid w:val="0012547E"/>
    <w:rsid w:val="00127637"/>
    <w:rsid w:val="0013062B"/>
    <w:rsid w:val="00130E40"/>
    <w:rsid w:val="00130FAD"/>
    <w:rsid w:val="00135469"/>
    <w:rsid w:val="00144DB9"/>
    <w:rsid w:val="0015101C"/>
    <w:rsid w:val="00152285"/>
    <w:rsid w:val="00154B77"/>
    <w:rsid w:val="00156CD7"/>
    <w:rsid w:val="00160EFC"/>
    <w:rsid w:val="00162D63"/>
    <w:rsid w:val="0016492C"/>
    <w:rsid w:val="00165D5A"/>
    <w:rsid w:val="00171FAE"/>
    <w:rsid w:val="00173706"/>
    <w:rsid w:val="00177709"/>
    <w:rsid w:val="0018642E"/>
    <w:rsid w:val="0019274C"/>
    <w:rsid w:val="001937DC"/>
    <w:rsid w:val="00193D82"/>
    <w:rsid w:val="00194303"/>
    <w:rsid w:val="00194EE1"/>
    <w:rsid w:val="001A1729"/>
    <w:rsid w:val="001A2A98"/>
    <w:rsid w:val="001A6771"/>
    <w:rsid w:val="001A7DA1"/>
    <w:rsid w:val="001B1EB2"/>
    <w:rsid w:val="001B2FBC"/>
    <w:rsid w:val="001B59C4"/>
    <w:rsid w:val="001B6431"/>
    <w:rsid w:val="001C1248"/>
    <w:rsid w:val="001C2162"/>
    <w:rsid w:val="001C3F56"/>
    <w:rsid w:val="001C5498"/>
    <w:rsid w:val="001C6033"/>
    <w:rsid w:val="001C7A23"/>
    <w:rsid w:val="001D3C89"/>
    <w:rsid w:val="001D3EE2"/>
    <w:rsid w:val="001D3F04"/>
    <w:rsid w:val="001D53C4"/>
    <w:rsid w:val="001D6678"/>
    <w:rsid w:val="001D7903"/>
    <w:rsid w:val="001E003A"/>
    <w:rsid w:val="001E0AFC"/>
    <w:rsid w:val="001E70FE"/>
    <w:rsid w:val="001F6829"/>
    <w:rsid w:val="001F6CD5"/>
    <w:rsid w:val="002013DD"/>
    <w:rsid w:val="002030D1"/>
    <w:rsid w:val="0020757D"/>
    <w:rsid w:val="00207F4C"/>
    <w:rsid w:val="0021148F"/>
    <w:rsid w:val="0021469F"/>
    <w:rsid w:val="00214F7C"/>
    <w:rsid w:val="00217725"/>
    <w:rsid w:val="00217B39"/>
    <w:rsid w:val="00221FBF"/>
    <w:rsid w:val="002245F4"/>
    <w:rsid w:val="002337C1"/>
    <w:rsid w:val="00233DC8"/>
    <w:rsid w:val="00234AA2"/>
    <w:rsid w:val="00235A93"/>
    <w:rsid w:val="00236E30"/>
    <w:rsid w:val="00237D83"/>
    <w:rsid w:val="002409B8"/>
    <w:rsid w:val="0024351E"/>
    <w:rsid w:val="00247C57"/>
    <w:rsid w:val="00250194"/>
    <w:rsid w:val="00252490"/>
    <w:rsid w:val="002623D8"/>
    <w:rsid w:val="002677CC"/>
    <w:rsid w:val="00276CA5"/>
    <w:rsid w:val="00280601"/>
    <w:rsid w:val="0028226F"/>
    <w:rsid w:val="00284223"/>
    <w:rsid w:val="0028556E"/>
    <w:rsid w:val="00285833"/>
    <w:rsid w:val="00285B77"/>
    <w:rsid w:val="00286DB5"/>
    <w:rsid w:val="00286E26"/>
    <w:rsid w:val="00290787"/>
    <w:rsid w:val="00290C2E"/>
    <w:rsid w:val="00292446"/>
    <w:rsid w:val="00293FF1"/>
    <w:rsid w:val="00294200"/>
    <w:rsid w:val="0029612E"/>
    <w:rsid w:val="002A2B24"/>
    <w:rsid w:val="002B0C5C"/>
    <w:rsid w:val="002B29A6"/>
    <w:rsid w:val="002B40F7"/>
    <w:rsid w:val="002B6289"/>
    <w:rsid w:val="002C1D75"/>
    <w:rsid w:val="002C2EAB"/>
    <w:rsid w:val="002C66F7"/>
    <w:rsid w:val="002C7B8C"/>
    <w:rsid w:val="002C7E15"/>
    <w:rsid w:val="002D723F"/>
    <w:rsid w:val="002E1116"/>
    <w:rsid w:val="002E4AAC"/>
    <w:rsid w:val="002E70C3"/>
    <w:rsid w:val="002F72CC"/>
    <w:rsid w:val="00301AC0"/>
    <w:rsid w:val="00302F2E"/>
    <w:rsid w:val="00303266"/>
    <w:rsid w:val="003037D4"/>
    <w:rsid w:val="003067C7"/>
    <w:rsid w:val="003101DC"/>
    <w:rsid w:val="00310905"/>
    <w:rsid w:val="00312EC5"/>
    <w:rsid w:val="00312F23"/>
    <w:rsid w:val="0031397E"/>
    <w:rsid w:val="0031414A"/>
    <w:rsid w:val="00321331"/>
    <w:rsid w:val="00321F25"/>
    <w:rsid w:val="00322666"/>
    <w:rsid w:val="00326BF0"/>
    <w:rsid w:val="00327C2B"/>
    <w:rsid w:val="0033753A"/>
    <w:rsid w:val="00341BE3"/>
    <w:rsid w:val="00344C30"/>
    <w:rsid w:val="00345564"/>
    <w:rsid w:val="003511F4"/>
    <w:rsid w:val="00352067"/>
    <w:rsid w:val="00352A6D"/>
    <w:rsid w:val="00353570"/>
    <w:rsid w:val="00362120"/>
    <w:rsid w:val="003631AB"/>
    <w:rsid w:val="00363F0C"/>
    <w:rsid w:val="003659CA"/>
    <w:rsid w:val="00367089"/>
    <w:rsid w:val="00371857"/>
    <w:rsid w:val="0037641A"/>
    <w:rsid w:val="0038098C"/>
    <w:rsid w:val="00380A27"/>
    <w:rsid w:val="00380EBB"/>
    <w:rsid w:val="0038351D"/>
    <w:rsid w:val="003923CC"/>
    <w:rsid w:val="00393819"/>
    <w:rsid w:val="00394123"/>
    <w:rsid w:val="0039509F"/>
    <w:rsid w:val="003A0618"/>
    <w:rsid w:val="003A1C33"/>
    <w:rsid w:val="003B6EF7"/>
    <w:rsid w:val="003C22C3"/>
    <w:rsid w:val="003C502E"/>
    <w:rsid w:val="003C51DD"/>
    <w:rsid w:val="003C5F48"/>
    <w:rsid w:val="003D603E"/>
    <w:rsid w:val="003E1D7F"/>
    <w:rsid w:val="003F04AA"/>
    <w:rsid w:val="003F07EE"/>
    <w:rsid w:val="003F10F1"/>
    <w:rsid w:val="003F1AD5"/>
    <w:rsid w:val="003F2D12"/>
    <w:rsid w:val="003F513B"/>
    <w:rsid w:val="003F7756"/>
    <w:rsid w:val="00404F88"/>
    <w:rsid w:val="0040732F"/>
    <w:rsid w:val="00407EAE"/>
    <w:rsid w:val="00414C81"/>
    <w:rsid w:val="004225AC"/>
    <w:rsid w:val="00422E6D"/>
    <w:rsid w:val="00425C56"/>
    <w:rsid w:val="00434875"/>
    <w:rsid w:val="00435922"/>
    <w:rsid w:val="0043601C"/>
    <w:rsid w:val="004411A0"/>
    <w:rsid w:val="00441B13"/>
    <w:rsid w:val="00445414"/>
    <w:rsid w:val="0044670A"/>
    <w:rsid w:val="00446B9F"/>
    <w:rsid w:val="00454AFA"/>
    <w:rsid w:val="004552E6"/>
    <w:rsid w:val="004644A0"/>
    <w:rsid w:val="0046616F"/>
    <w:rsid w:val="004700E6"/>
    <w:rsid w:val="00470733"/>
    <w:rsid w:val="00471692"/>
    <w:rsid w:val="00471E6C"/>
    <w:rsid w:val="00474370"/>
    <w:rsid w:val="004746F8"/>
    <w:rsid w:val="004752A5"/>
    <w:rsid w:val="00475BE4"/>
    <w:rsid w:val="00481231"/>
    <w:rsid w:val="00484135"/>
    <w:rsid w:val="00484147"/>
    <w:rsid w:val="00490C62"/>
    <w:rsid w:val="00492589"/>
    <w:rsid w:val="00492CDB"/>
    <w:rsid w:val="00495850"/>
    <w:rsid w:val="004A141F"/>
    <w:rsid w:val="004A68F2"/>
    <w:rsid w:val="004B2A1A"/>
    <w:rsid w:val="004B2C24"/>
    <w:rsid w:val="004B380E"/>
    <w:rsid w:val="004B7856"/>
    <w:rsid w:val="004C02AE"/>
    <w:rsid w:val="004C096D"/>
    <w:rsid w:val="004C118B"/>
    <w:rsid w:val="004C15DB"/>
    <w:rsid w:val="004C3AFB"/>
    <w:rsid w:val="004C6B67"/>
    <w:rsid w:val="004C6D51"/>
    <w:rsid w:val="004C6FC7"/>
    <w:rsid w:val="004D1396"/>
    <w:rsid w:val="004D328E"/>
    <w:rsid w:val="004D339D"/>
    <w:rsid w:val="004E3BE1"/>
    <w:rsid w:val="004E3EE5"/>
    <w:rsid w:val="004E54E1"/>
    <w:rsid w:val="004E5D58"/>
    <w:rsid w:val="004E77C5"/>
    <w:rsid w:val="004F071F"/>
    <w:rsid w:val="004F0BD8"/>
    <w:rsid w:val="004F3C27"/>
    <w:rsid w:val="00500FE8"/>
    <w:rsid w:val="00503FCB"/>
    <w:rsid w:val="00504C7B"/>
    <w:rsid w:val="00506FB7"/>
    <w:rsid w:val="0051090C"/>
    <w:rsid w:val="005134C0"/>
    <w:rsid w:val="005148CD"/>
    <w:rsid w:val="0051590A"/>
    <w:rsid w:val="005221F7"/>
    <w:rsid w:val="00525096"/>
    <w:rsid w:val="005263BE"/>
    <w:rsid w:val="00527E68"/>
    <w:rsid w:val="00530548"/>
    <w:rsid w:val="00531F9D"/>
    <w:rsid w:val="00533839"/>
    <w:rsid w:val="005351DC"/>
    <w:rsid w:val="00543698"/>
    <w:rsid w:val="00544C47"/>
    <w:rsid w:val="0054563A"/>
    <w:rsid w:val="00545A6C"/>
    <w:rsid w:val="00545CAD"/>
    <w:rsid w:val="005462F7"/>
    <w:rsid w:val="0055334C"/>
    <w:rsid w:val="005544C6"/>
    <w:rsid w:val="005568AA"/>
    <w:rsid w:val="005663CC"/>
    <w:rsid w:val="005673AF"/>
    <w:rsid w:val="00571234"/>
    <w:rsid w:val="00580B0B"/>
    <w:rsid w:val="00580C3B"/>
    <w:rsid w:val="00583907"/>
    <w:rsid w:val="00585DD6"/>
    <w:rsid w:val="00586549"/>
    <w:rsid w:val="00587BFA"/>
    <w:rsid w:val="00593179"/>
    <w:rsid w:val="0059628E"/>
    <w:rsid w:val="005962BF"/>
    <w:rsid w:val="005969D4"/>
    <w:rsid w:val="005969E9"/>
    <w:rsid w:val="005A7A99"/>
    <w:rsid w:val="005B1E67"/>
    <w:rsid w:val="005B4287"/>
    <w:rsid w:val="005B5D9F"/>
    <w:rsid w:val="005B76D3"/>
    <w:rsid w:val="005C02F1"/>
    <w:rsid w:val="005C0AFE"/>
    <w:rsid w:val="005C4A4E"/>
    <w:rsid w:val="005C6D7F"/>
    <w:rsid w:val="005C6E97"/>
    <w:rsid w:val="005D0B02"/>
    <w:rsid w:val="005D234F"/>
    <w:rsid w:val="005D242D"/>
    <w:rsid w:val="005D2E2C"/>
    <w:rsid w:val="005D3938"/>
    <w:rsid w:val="005E499E"/>
    <w:rsid w:val="005E56AD"/>
    <w:rsid w:val="005E5E10"/>
    <w:rsid w:val="005F2E13"/>
    <w:rsid w:val="005F3DCD"/>
    <w:rsid w:val="005F63A7"/>
    <w:rsid w:val="005F7994"/>
    <w:rsid w:val="00600849"/>
    <w:rsid w:val="0060193A"/>
    <w:rsid w:val="006054F5"/>
    <w:rsid w:val="00606528"/>
    <w:rsid w:val="00610264"/>
    <w:rsid w:val="0061069C"/>
    <w:rsid w:val="00613B51"/>
    <w:rsid w:val="00614DD4"/>
    <w:rsid w:val="00614EB4"/>
    <w:rsid w:val="006165F3"/>
    <w:rsid w:val="0061668D"/>
    <w:rsid w:val="00616C61"/>
    <w:rsid w:val="0061700A"/>
    <w:rsid w:val="006174D7"/>
    <w:rsid w:val="00621954"/>
    <w:rsid w:val="0062295C"/>
    <w:rsid w:val="00625565"/>
    <w:rsid w:val="00625D93"/>
    <w:rsid w:val="006267E8"/>
    <w:rsid w:val="00632A09"/>
    <w:rsid w:val="0063506A"/>
    <w:rsid w:val="0063608D"/>
    <w:rsid w:val="00640D04"/>
    <w:rsid w:val="00643634"/>
    <w:rsid w:val="00644E4B"/>
    <w:rsid w:val="00644E4E"/>
    <w:rsid w:val="006514A7"/>
    <w:rsid w:val="00651FAA"/>
    <w:rsid w:val="00654036"/>
    <w:rsid w:val="00655AD1"/>
    <w:rsid w:val="006563DD"/>
    <w:rsid w:val="00660D62"/>
    <w:rsid w:val="00662FE9"/>
    <w:rsid w:val="00663F9D"/>
    <w:rsid w:val="00665C73"/>
    <w:rsid w:val="00666783"/>
    <w:rsid w:val="006710E3"/>
    <w:rsid w:val="00671666"/>
    <w:rsid w:val="006724DE"/>
    <w:rsid w:val="0067438D"/>
    <w:rsid w:val="00675589"/>
    <w:rsid w:val="00683D0B"/>
    <w:rsid w:val="0068593C"/>
    <w:rsid w:val="00686469"/>
    <w:rsid w:val="00686A48"/>
    <w:rsid w:val="0069095C"/>
    <w:rsid w:val="00690EF0"/>
    <w:rsid w:val="006915D1"/>
    <w:rsid w:val="00693584"/>
    <w:rsid w:val="00694C42"/>
    <w:rsid w:val="006A2D77"/>
    <w:rsid w:val="006A7B44"/>
    <w:rsid w:val="006B03B5"/>
    <w:rsid w:val="006B1C67"/>
    <w:rsid w:val="006B2969"/>
    <w:rsid w:val="006B4789"/>
    <w:rsid w:val="006C1F69"/>
    <w:rsid w:val="006D1671"/>
    <w:rsid w:val="006D3C87"/>
    <w:rsid w:val="006D3CEF"/>
    <w:rsid w:val="006D4CBA"/>
    <w:rsid w:val="006D58DB"/>
    <w:rsid w:val="006D61E1"/>
    <w:rsid w:val="006D6410"/>
    <w:rsid w:val="006E0967"/>
    <w:rsid w:val="006E0E93"/>
    <w:rsid w:val="006E193D"/>
    <w:rsid w:val="006E7D77"/>
    <w:rsid w:val="006E7ED3"/>
    <w:rsid w:val="006F0D7A"/>
    <w:rsid w:val="006F16B1"/>
    <w:rsid w:val="006F2D0D"/>
    <w:rsid w:val="006F2FC9"/>
    <w:rsid w:val="006F3534"/>
    <w:rsid w:val="006F4CA5"/>
    <w:rsid w:val="006F50EF"/>
    <w:rsid w:val="006F686B"/>
    <w:rsid w:val="007006BF"/>
    <w:rsid w:val="0070234D"/>
    <w:rsid w:val="007039A4"/>
    <w:rsid w:val="00710667"/>
    <w:rsid w:val="00711122"/>
    <w:rsid w:val="0071185E"/>
    <w:rsid w:val="0071197C"/>
    <w:rsid w:val="00711DBE"/>
    <w:rsid w:val="0071330E"/>
    <w:rsid w:val="00714907"/>
    <w:rsid w:val="0071619E"/>
    <w:rsid w:val="007163DE"/>
    <w:rsid w:val="00725DC9"/>
    <w:rsid w:val="007300C8"/>
    <w:rsid w:val="007304C0"/>
    <w:rsid w:val="00730F29"/>
    <w:rsid w:val="0073593B"/>
    <w:rsid w:val="0074349F"/>
    <w:rsid w:val="0074594E"/>
    <w:rsid w:val="00746A1A"/>
    <w:rsid w:val="00747C84"/>
    <w:rsid w:val="00750102"/>
    <w:rsid w:val="007501A2"/>
    <w:rsid w:val="0075307C"/>
    <w:rsid w:val="00757353"/>
    <w:rsid w:val="0076273B"/>
    <w:rsid w:val="00766C64"/>
    <w:rsid w:val="00767CCF"/>
    <w:rsid w:val="0077091C"/>
    <w:rsid w:val="00770F6B"/>
    <w:rsid w:val="0077229A"/>
    <w:rsid w:val="00774147"/>
    <w:rsid w:val="00775E2D"/>
    <w:rsid w:val="00776E8F"/>
    <w:rsid w:val="007776BD"/>
    <w:rsid w:val="007870E7"/>
    <w:rsid w:val="00787299"/>
    <w:rsid w:val="00791447"/>
    <w:rsid w:val="007914DA"/>
    <w:rsid w:val="00792897"/>
    <w:rsid w:val="00794466"/>
    <w:rsid w:val="00797921"/>
    <w:rsid w:val="007A1022"/>
    <w:rsid w:val="007A3308"/>
    <w:rsid w:val="007A6E08"/>
    <w:rsid w:val="007B1BC4"/>
    <w:rsid w:val="007B67D8"/>
    <w:rsid w:val="007C19A9"/>
    <w:rsid w:val="007C2D92"/>
    <w:rsid w:val="007C4E9C"/>
    <w:rsid w:val="007C7238"/>
    <w:rsid w:val="007D1517"/>
    <w:rsid w:val="007D5D77"/>
    <w:rsid w:val="007D6808"/>
    <w:rsid w:val="007D6DF8"/>
    <w:rsid w:val="007D713B"/>
    <w:rsid w:val="007E146E"/>
    <w:rsid w:val="007E24E8"/>
    <w:rsid w:val="007E28CA"/>
    <w:rsid w:val="007E69C5"/>
    <w:rsid w:val="007F36DF"/>
    <w:rsid w:val="007F3C19"/>
    <w:rsid w:val="007F3CBF"/>
    <w:rsid w:val="00800C1E"/>
    <w:rsid w:val="008011F2"/>
    <w:rsid w:val="0080126B"/>
    <w:rsid w:val="00802765"/>
    <w:rsid w:val="0080322A"/>
    <w:rsid w:val="008049D3"/>
    <w:rsid w:val="008109FA"/>
    <w:rsid w:val="008149DA"/>
    <w:rsid w:val="008157D2"/>
    <w:rsid w:val="00824430"/>
    <w:rsid w:val="00824C26"/>
    <w:rsid w:val="00824DD6"/>
    <w:rsid w:val="00825D84"/>
    <w:rsid w:val="008345DB"/>
    <w:rsid w:val="00834E32"/>
    <w:rsid w:val="00840CAA"/>
    <w:rsid w:val="00840DE5"/>
    <w:rsid w:val="008418F7"/>
    <w:rsid w:val="00843222"/>
    <w:rsid w:val="00846923"/>
    <w:rsid w:val="00846DF9"/>
    <w:rsid w:val="00856627"/>
    <w:rsid w:val="00860473"/>
    <w:rsid w:val="008619D4"/>
    <w:rsid w:val="00862517"/>
    <w:rsid w:val="00863459"/>
    <w:rsid w:val="00866123"/>
    <w:rsid w:val="00867543"/>
    <w:rsid w:val="00871D45"/>
    <w:rsid w:val="0087437D"/>
    <w:rsid w:val="00874F7C"/>
    <w:rsid w:val="0087778E"/>
    <w:rsid w:val="008834A6"/>
    <w:rsid w:val="00884BAF"/>
    <w:rsid w:val="00894156"/>
    <w:rsid w:val="00894447"/>
    <w:rsid w:val="00894539"/>
    <w:rsid w:val="00895A9C"/>
    <w:rsid w:val="00895D42"/>
    <w:rsid w:val="00897B14"/>
    <w:rsid w:val="008A44F7"/>
    <w:rsid w:val="008A77AB"/>
    <w:rsid w:val="008B090B"/>
    <w:rsid w:val="008B1914"/>
    <w:rsid w:val="008B2929"/>
    <w:rsid w:val="008B3D55"/>
    <w:rsid w:val="008B4C7A"/>
    <w:rsid w:val="008B67AB"/>
    <w:rsid w:val="008B7948"/>
    <w:rsid w:val="008C07FA"/>
    <w:rsid w:val="008C0C0B"/>
    <w:rsid w:val="008C55D4"/>
    <w:rsid w:val="008C6579"/>
    <w:rsid w:val="008C672B"/>
    <w:rsid w:val="008C7E74"/>
    <w:rsid w:val="008C7F90"/>
    <w:rsid w:val="008D572C"/>
    <w:rsid w:val="008D60CD"/>
    <w:rsid w:val="008D7CA9"/>
    <w:rsid w:val="008E0768"/>
    <w:rsid w:val="008E0E73"/>
    <w:rsid w:val="008E18E2"/>
    <w:rsid w:val="008E1ED7"/>
    <w:rsid w:val="008E3FFA"/>
    <w:rsid w:val="008F1CD4"/>
    <w:rsid w:val="008F2733"/>
    <w:rsid w:val="008F4862"/>
    <w:rsid w:val="00900375"/>
    <w:rsid w:val="0090144D"/>
    <w:rsid w:val="00901FC2"/>
    <w:rsid w:val="00902483"/>
    <w:rsid w:val="0091167F"/>
    <w:rsid w:val="00912F6D"/>
    <w:rsid w:val="00914443"/>
    <w:rsid w:val="009152FA"/>
    <w:rsid w:val="009172F8"/>
    <w:rsid w:val="00920342"/>
    <w:rsid w:val="009242C3"/>
    <w:rsid w:val="00924A41"/>
    <w:rsid w:val="009252A7"/>
    <w:rsid w:val="0092581A"/>
    <w:rsid w:val="00927A68"/>
    <w:rsid w:val="00933318"/>
    <w:rsid w:val="00935DB9"/>
    <w:rsid w:val="00936D3A"/>
    <w:rsid w:val="009422B3"/>
    <w:rsid w:val="0094361B"/>
    <w:rsid w:val="00944DD3"/>
    <w:rsid w:val="009479AF"/>
    <w:rsid w:val="009505B2"/>
    <w:rsid w:val="00950624"/>
    <w:rsid w:val="009511A2"/>
    <w:rsid w:val="00956734"/>
    <w:rsid w:val="00960F8B"/>
    <w:rsid w:val="00962A9A"/>
    <w:rsid w:val="009667A3"/>
    <w:rsid w:val="00966CAE"/>
    <w:rsid w:val="00972E2D"/>
    <w:rsid w:val="0097338E"/>
    <w:rsid w:val="00973BE0"/>
    <w:rsid w:val="00973F42"/>
    <w:rsid w:val="009748EE"/>
    <w:rsid w:val="00975C6B"/>
    <w:rsid w:val="00980C17"/>
    <w:rsid w:val="009817FD"/>
    <w:rsid w:val="009836C0"/>
    <w:rsid w:val="009840C0"/>
    <w:rsid w:val="00984BD4"/>
    <w:rsid w:val="00984C6A"/>
    <w:rsid w:val="00987246"/>
    <w:rsid w:val="00987F6C"/>
    <w:rsid w:val="00990D04"/>
    <w:rsid w:val="00991887"/>
    <w:rsid w:val="009933A7"/>
    <w:rsid w:val="009947FA"/>
    <w:rsid w:val="00994F1F"/>
    <w:rsid w:val="00994F27"/>
    <w:rsid w:val="009A011A"/>
    <w:rsid w:val="009A7FD2"/>
    <w:rsid w:val="009B0940"/>
    <w:rsid w:val="009B128F"/>
    <w:rsid w:val="009B3A3B"/>
    <w:rsid w:val="009B6773"/>
    <w:rsid w:val="009C2A8E"/>
    <w:rsid w:val="009C38C1"/>
    <w:rsid w:val="009C7EE7"/>
    <w:rsid w:val="009D069F"/>
    <w:rsid w:val="009D0A38"/>
    <w:rsid w:val="009D18D2"/>
    <w:rsid w:val="009D1FD8"/>
    <w:rsid w:val="009D46F1"/>
    <w:rsid w:val="009F25F5"/>
    <w:rsid w:val="009F3B3B"/>
    <w:rsid w:val="009F6651"/>
    <w:rsid w:val="009F719A"/>
    <w:rsid w:val="00A00D5E"/>
    <w:rsid w:val="00A038A8"/>
    <w:rsid w:val="00A05FAA"/>
    <w:rsid w:val="00A05FD9"/>
    <w:rsid w:val="00A10138"/>
    <w:rsid w:val="00A10A67"/>
    <w:rsid w:val="00A111B5"/>
    <w:rsid w:val="00A115AF"/>
    <w:rsid w:val="00A12568"/>
    <w:rsid w:val="00A13FD0"/>
    <w:rsid w:val="00A14CAD"/>
    <w:rsid w:val="00A15CAC"/>
    <w:rsid w:val="00A227C7"/>
    <w:rsid w:val="00A22B81"/>
    <w:rsid w:val="00A236FB"/>
    <w:rsid w:val="00A271A5"/>
    <w:rsid w:val="00A27B0E"/>
    <w:rsid w:val="00A27C7C"/>
    <w:rsid w:val="00A3002A"/>
    <w:rsid w:val="00A309ED"/>
    <w:rsid w:val="00A32971"/>
    <w:rsid w:val="00A32EC4"/>
    <w:rsid w:val="00A33226"/>
    <w:rsid w:val="00A346DD"/>
    <w:rsid w:val="00A377D1"/>
    <w:rsid w:val="00A417AB"/>
    <w:rsid w:val="00A421F4"/>
    <w:rsid w:val="00A42E8E"/>
    <w:rsid w:val="00A50DE2"/>
    <w:rsid w:val="00A51748"/>
    <w:rsid w:val="00A52138"/>
    <w:rsid w:val="00A53EDF"/>
    <w:rsid w:val="00A564EC"/>
    <w:rsid w:val="00A56D13"/>
    <w:rsid w:val="00A600A0"/>
    <w:rsid w:val="00A619B7"/>
    <w:rsid w:val="00A64026"/>
    <w:rsid w:val="00A6719F"/>
    <w:rsid w:val="00A70255"/>
    <w:rsid w:val="00A70CB1"/>
    <w:rsid w:val="00A74253"/>
    <w:rsid w:val="00A77435"/>
    <w:rsid w:val="00A862BC"/>
    <w:rsid w:val="00A906BC"/>
    <w:rsid w:val="00A90D12"/>
    <w:rsid w:val="00A94086"/>
    <w:rsid w:val="00A97B28"/>
    <w:rsid w:val="00AA286C"/>
    <w:rsid w:val="00AA2FCF"/>
    <w:rsid w:val="00AA4347"/>
    <w:rsid w:val="00AA4EA0"/>
    <w:rsid w:val="00AA65E7"/>
    <w:rsid w:val="00AB0079"/>
    <w:rsid w:val="00AB0B0F"/>
    <w:rsid w:val="00AB1166"/>
    <w:rsid w:val="00AB2FA0"/>
    <w:rsid w:val="00AB50B3"/>
    <w:rsid w:val="00AB5989"/>
    <w:rsid w:val="00AB7476"/>
    <w:rsid w:val="00AC4D03"/>
    <w:rsid w:val="00AC558C"/>
    <w:rsid w:val="00AC61DB"/>
    <w:rsid w:val="00AC7278"/>
    <w:rsid w:val="00AD0C33"/>
    <w:rsid w:val="00AD2CA4"/>
    <w:rsid w:val="00AD473B"/>
    <w:rsid w:val="00AD4D0D"/>
    <w:rsid w:val="00AD527A"/>
    <w:rsid w:val="00AD5E5D"/>
    <w:rsid w:val="00AE133F"/>
    <w:rsid w:val="00AE342E"/>
    <w:rsid w:val="00AE4D36"/>
    <w:rsid w:val="00AE5C3A"/>
    <w:rsid w:val="00AE718D"/>
    <w:rsid w:val="00AF2B2C"/>
    <w:rsid w:val="00AF418B"/>
    <w:rsid w:val="00AF52F2"/>
    <w:rsid w:val="00B007E6"/>
    <w:rsid w:val="00B009B8"/>
    <w:rsid w:val="00B03A92"/>
    <w:rsid w:val="00B05EB1"/>
    <w:rsid w:val="00B12C03"/>
    <w:rsid w:val="00B16A4C"/>
    <w:rsid w:val="00B16CCD"/>
    <w:rsid w:val="00B17598"/>
    <w:rsid w:val="00B21423"/>
    <w:rsid w:val="00B31F14"/>
    <w:rsid w:val="00B350E2"/>
    <w:rsid w:val="00B35E2A"/>
    <w:rsid w:val="00B37180"/>
    <w:rsid w:val="00B40BDC"/>
    <w:rsid w:val="00B43F25"/>
    <w:rsid w:val="00B445B6"/>
    <w:rsid w:val="00B454EA"/>
    <w:rsid w:val="00B4649F"/>
    <w:rsid w:val="00B46FBD"/>
    <w:rsid w:val="00B50B30"/>
    <w:rsid w:val="00B5189A"/>
    <w:rsid w:val="00B52900"/>
    <w:rsid w:val="00B54A41"/>
    <w:rsid w:val="00B55B76"/>
    <w:rsid w:val="00B563A6"/>
    <w:rsid w:val="00B60000"/>
    <w:rsid w:val="00B65B5E"/>
    <w:rsid w:val="00B65E8A"/>
    <w:rsid w:val="00B672A7"/>
    <w:rsid w:val="00B71490"/>
    <w:rsid w:val="00B74AB3"/>
    <w:rsid w:val="00B752CC"/>
    <w:rsid w:val="00B83101"/>
    <w:rsid w:val="00B83DF5"/>
    <w:rsid w:val="00B846A3"/>
    <w:rsid w:val="00B84B73"/>
    <w:rsid w:val="00B86F17"/>
    <w:rsid w:val="00B91A90"/>
    <w:rsid w:val="00B9351E"/>
    <w:rsid w:val="00B94595"/>
    <w:rsid w:val="00B96DD1"/>
    <w:rsid w:val="00B97C82"/>
    <w:rsid w:val="00BA3731"/>
    <w:rsid w:val="00BA5820"/>
    <w:rsid w:val="00BA7EA0"/>
    <w:rsid w:val="00BB011C"/>
    <w:rsid w:val="00BB7412"/>
    <w:rsid w:val="00BC0220"/>
    <w:rsid w:val="00BC103B"/>
    <w:rsid w:val="00BC33CD"/>
    <w:rsid w:val="00BD04EA"/>
    <w:rsid w:val="00BD1174"/>
    <w:rsid w:val="00BD1FEA"/>
    <w:rsid w:val="00BD35B0"/>
    <w:rsid w:val="00BD6B56"/>
    <w:rsid w:val="00BE3BE7"/>
    <w:rsid w:val="00BE4206"/>
    <w:rsid w:val="00BE7F07"/>
    <w:rsid w:val="00BF056E"/>
    <w:rsid w:val="00BF064E"/>
    <w:rsid w:val="00BF0716"/>
    <w:rsid w:val="00BF303E"/>
    <w:rsid w:val="00BF58FC"/>
    <w:rsid w:val="00C01877"/>
    <w:rsid w:val="00C032E7"/>
    <w:rsid w:val="00C03334"/>
    <w:rsid w:val="00C03F88"/>
    <w:rsid w:val="00C0559C"/>
    <w:rsid w:val="00C075EE"/>
    <w:rsid w:val="00C0788E"/>
    <w:rsid w:val="00C10AE4"/>
    <w:rsid w:val="00C11DAF"/>
    <w:rsid w:val="00C14641"/>
    <w:rsid w:val="00C20B6A"/>
    <w:rsid w:val="00C20D8D"/>
    <w:rsid w:val="00C22EC5"/>
    <w:rsid w:val="00C24C76"/>
    <w:rsid w:val="00C25053"/>
    <w:rsid w:val="00C2520E"/>
    <w:rsid w:val="00C25A8D"/>
    <w:rsid w:val="00C32E9E"/>
    <w:rsid w:val="00C34391"/>
    <w:rsid w:val="00C344B0"/>
    <w:rsid w:val="00C3615C"/>
    <w:rsid w:val="00C371C5"/>
    <w:rsid w:val="00C40423"/>
    <w:rsid w:val="00C41B6B"/>
    <w:rsid w:val="00C42C0E"/>
    <w:rsid w:val="00C45A70"/>
    <w:rsid w:val="00C5149F"/>
    <w:rsid w:val="00C522A8"/>
    <w:rsid w:val="00C52918"/>
    <w:rsid w:val="00C5344B"/>
    <w:rsid w:val="00C541A3"/>
    <w:rsid w:val="00C55F3E"/>
    <w:rsid w:val="00C56F72"/>
    <w:rsid w:val="00C57B77"/>
    <w:rsid w:val="00C57FD0"/>
    <w:rsid w:val="00C63895"/>
    <w:rsid w:val="00C646CF"/>
    <w:rsid w:val="00C64A34"/>
    <w:rsid w:val="00C66A36"/>
    <w:rsid w:val="00C7541B"/>
    <w:rsid w:val="00C76106"/>
    <w:rsid w:val="00C768A6"/>
    <w:rsid w:val="00C773F6"/>
    <w:rsid w:val="00C815B8"/>
    <w:rsid w:val="00C836E2"/>
    <w:rsid w:val="00C872F8"/>
    <w:rsid w:val="00C90114"/>
    <w:rsid w:val="00C90E55"/>
    <w:rsid w:val="00C936FC"/>
    <w:rsid w:val="00C93C03"/>
    <w:rsid w:val="00C95215"/>
    <w:rsid w:val="00C9598D"/>
    <w:rsid w:val="00C971E1"/>
    <w:rsid w:val="00C9745E"/>
    <w:rsid w:val="00CA1CF6"/>
    <w:rsid w:val="00CA443E"/>
    <w:rsid w:val="00CA4743"/>
    <w:rsid w:val="00CB0453"/>
    <w:rsid w:val="00CB064F"/>
    <w:rsid w:val="00CB09E8"/>
    <w:rsid w:val="00CB1456"/>
    <w:rsid w:val="00CB4636"/>
    <w:rsid w:val="00CB52C1"/>
    <w:rsid w:val="00CB78BC"/>
    <w:rsid w:val="00CC19B9"/>
    <w:rsid w:val="00CC28A4"/>
    <w:rsid w:val="00CC5C45"/>
    <w:rsid w:val="00CC6D85"/>
    <w:rsid w:val="00CD0332"/>
    <w:rsid w:val="00CD1ADD"/>
    <w:rsid w:val="00CD40AB"/>
    <w:rsid w:val="00CE0F60"/>
    <w:rsid w:val="00CE15D3"/>
    <w:rsid w:val="00CE2A01"/>
    <w:rsid w:val="00CE3F29"/>
    <w:rsid w:val="00CE4C21"/>
    <w:rsid w:val="00CE5824"/>
    <w:rsid w:val="00CF0578"/>
    <w:rsid w:val="00CF0A1D"/>
    <w:rsid w:val="00CF19F4"/>
    <w:rsid w:val="00CF4337"/>
    <w:rsid w:val="00CF642F"/>
    <w:rsid w:val="00D00063"/>
    <w:rsid w:val="00D010F4"/>
    <w:rsid w:val="00D05669"/>
    <w:rsid w:val="00D06CF3"/>
    <w:rsid w:val="00D127BD"/>
    <w:rsid w:val="00D13690"/>
    <w:rsid w:val="00D15152"/>
    <w:rsid w:val="00D15B9B"/>
    <w:rsid w:val="00D174A0"/>
    <w:rsid w:val="00D203D7"/>
    <w:rsid w:val="00D262CC"/>
    <w:rsid w:val="00D27597"/>
    <w:rsid w:val="00D308BD"/>
    <w:rsid w:val="00D30D9D"/>
    <w:rsid w:val="00D30F64"/>
    <w:rsid w:val="00D425E4"/>
    <w:rsid w:val="00D471AB"/>
    <w:rsid w:val="00D50353"/>
    <w:rsid w:val="00D5054C"/>
    <w:rsid w:val="00D506D8"/>
    <w:rsid w:val="00D5076C"/>
    <w:rsid w:val="00D519CD"/>
    <w:rsid w:val="00D520EF"/>
    <w:rsid w:val="00D5546A"/>
    <w:rsid w:val="00D607B7"/>
    <w:rsid w:val="00D627E0"/>
    <w:rsid w:val="00D64BB5"/>
    <w:rsid w:val="00D73958"/>
    <w:rsid w:val="00D73A1E"/>
    <w:rsid w:val="00D74297"/>
    <w:rsid w:val="00D7468F"/>
    <w:rsid w:val="00D75BDB"/>
    <w:rsid w:val="00D75F69"/>
    <w:rsid w:val="00D80CF5"/>
    <w:rsid w:val="00D8249D"/>
    <w:rsid w:val="00D8276B"/>
    <w:rsid w:val="00D85F37"/>
    <w:rsid w:val="00D874F5"/>
    <w:rsid w:val="00D90886"/>
    <w:rsid w:val="00D91B2B"/>
    <w:rsid w:val="00D94377"/>
    <w:rsid w:val="00D954F9"/>
    <w:rsid w:val="00D972B4"/>
    <w:rsid w:val="00DA037A"/>
    <w:rsid w:val="00DA09CC"/>
    <w:rsid w:val="00DA0F18"/>
    <w:rsid w:val="00DA1F73"/>
    <w:rsid w:val="00DA4992"/>
    <w:rsid w:val="00DA57AE"/>
    <w:rsid w:val="00DA7AD9"/>
    <w:rsid w:val="00DB654F"/>
    <w:rsid w:val="00DC084D"/>
    <w:rsid w:val="00DC2D51"/>
    <w:rsid w:val="00DD052E"/>
    <w:rsid w:val="00DD1D5F"/>
    <w:rsid w:val="00DD1EFB"/>
    <w:rsid w:val="00DD271F"/>
    <w:rsid w:val="00DD42A2"/>
    <w:rsid w:val="00DD46A9"/>
    <w:rsid w:val="00DD4DA9"/>
    <w:rsid w:val="00DD5426"/>
    <w:rsid w:val="00DE0B0B"/>
    <w:rsid w:val="00DE5545"/>
    <w:rsid w:val="00DF0E82"/>
    <w:rsid w:val="00DF0F21"/>
    <w:rsid w:val="00DF1D9A"/>
    <w:rsid w:val="00DF2A76"/>
    <w:rsid w:val="00DF33AC"/>
    <w:rsid w:val="00DF6380"/>
    <w:rsid w:val="00DF63F3"/>
    <w:rsid w:val="00E00151"/>
    <w:rsid w:val="00E03728"/>
    <w:rsid w:val="00E03F7A"/>
    <w:rsid w:val="00E04807"/>
    <w:rsid w:val="00E04E9B"/>
    <w:rsid w:val="00E06664"/>
    <w:rsid w:val="00E11F74"/>
    <w:rsid w:val="00E11F99"/>
    <w:rsid w:val="00E129C0"/>
    <w:rsid w:val="00E16320"/>
    <w:rsid w:val="00E173D7"/>
    <w:rsid w:val="00E22728"/>
    <w:rsid w:val="00E22839"/>
    <w:rsid w:val="00E23449"/>
    <w:rsid w:val="00E26024"/>
    <w:rsid w:val="00E274EA"/>
    <w:rsid w:val="00E306C1"/>
    <w:rsid w:val="00E30CAE"/>
    <w:rsid w:val="00E32650"/>
    <w:rsid w:val="00E32819"/>
    <w:rsid w:val="00E32A7E"/>
    <w:rsid w:val="00E3642E"/>
    <w:rsid w:val="00E3757C"/>
    <w:rsid w:val="00E37971"/>
    <w:rsid w:val="00E409ED"/>
    <w:rsid w:val="00E42C2B"/>
    <w:rsid w:val="00E432C1"/>
    <w:rsid w:val="00E44E84"/>
    <w:rsid w:val="00E459C5"/>
    <w:rsid w:val="00E47565"/>
    <w:rsid w:val="00E51C59"/>
    <w:rsid w:val="00E57534"/>
    <w:rsid w:val="00E61139"/>
    <w:rsid w:val="00E61CCC"/>
    <w:rsid w:val="00E64323"/>
    <w:rsid w:val="00E70DCF"/>
    <w:rsid w:val="00E718E7"/>
    <w:rsid w:val="00E73923"/>
    <w:rsid w:val="00E74A9C"/>
    <w:rsid w:val="00E76559"/>
    <w:rsid w:val="00E81D56"/>
    <w:rsid w:val="00E82E16"/>
    <w:rsid w:val="00E864C9"/>
    <w:rsid w:val="00E87BC2"/>
    <w:rsid w:val="00E923CE"/>
    <w:rsid w:val="00E927BB"/>
    <w:rsid w:val="00E94BAA"/>
    <w:rsid w:val="00E95643"/>
    <w:rsid w:val="00E96081"/>
    <w:rsid w:val="00E96587"/>
    <w:rsid w:val="00EA27E3"/>
    <w:rsid w:val="00EA2B2E"/>
    <w:rsid w:val="00EA36CD"/>
    <w:rsid w:val="00EA7765"/>
    <w:rsid w:val="00EB0168"/>
    <w:rsid w:val="00EB142D"/>
    <w:rsid w:val="00EB62AF"/>
    <w:rsid w:val="00EB6490"/>
    <w:rsid w:val="00EC6F2F"/>
    <w:rsid w:val="00ED3C74"/>
    <w:rsid w:val="00ED7BDA"/>
    <w:rsid w:val="00EE522A"/>
    <w:rsid w:val="00EE7387"/>
    <w:rsid w:val="00EE7A27"/>
    <w:rsid w:val="00EE7FAA"/>
    <w:rsid w:val="00EF36BC"/>
    <w:rsid w:val="00EF5781"/>
    <w:rsid w:val="00F013BF"/>
    <w:rsid w:val="00F0356A"/>
    <w:rsid w:val="00F03A06"/>
    <w:rsid w:val="00F04552"/>
    <w:rsid w:val="00F07064"/>
    <w:rsid w:val="00F100B0"/>
    <w:rsid w:val="00F10B5D"/>
    <w:rsid w:val="00F11749"/>
    <w:rsid w:val="00F15F33"/>
    <w:rsid w:val="00F16690"/>
    <w:rsid w:val="00F207E3"/>
    <w:rsid w:val="00F21B5B"/>
    <w:rsid w:val="00F22827"/>
    <w:rsid w:val="00F24551"/>
    <w:rsid w:val="00F245F1"/>
    <w:rsid w:val="00F2530F"/>
    <w:rsid w:val="00F25643"/>
    <w:rsid w:val="00F25D3E"/>
    <w:rsid w:val="00F2635A"/>
    <w:rsid w:val="00F266B0"/>
    <w:rsid w:val="00F316D4"/>
    <w:rsid w:val="00F32F7C"/>
    <w:rsid w:val="00F33564"/>
    <w:rsid w:val="00F36074"/>
    <w:rsid w:val="00F361BA"/>
    <w:rsid w:val="00F37BF8"/>
    <w:rsid w:val="00F404E2"/>
    <w:rsid w:val="00F409F0"/>
    <w:rsid w:val="00F421B0"/>
    <w:rsid w:val="00F43615"/>
    <w:rsid w:val="00F44D33"/>
    <w:rsid w:val="00F4522A"/>
    <w:rsid w:val="00F45812"/>
    <w:rsid w:val="00F47F1E"/>
    <w:rsid w:val="00F55006"/>
    <w:rsid w:val="00F55F44"/>
    <w:rsid w:val="00F56FDF"/>
    <w:rsid w:val="00F5744A"/>
    <w:rsid w:val="00F63585"/>
    <w:rsid w:val="00F65ABC"/>
    <w:rsid w:val="00F66545"/>
    <w:rsid w:val="00F6760B"/>
    <w:rsid w:val="00F7089D"/>
    <w:rsid w:val="00F71224"/>
    <w:rsid w:val="00F74470"/>
    <w:rsid w:val="00F81738"/>
    <w:rsid w:val="00F85C93"/>
    <w:rsid w:val="00F90084"/>
    <w:rsid w:val="00F91537"/>
    <w:rsid w:val="00F939CE"/>
    <w:rsid w:val="00F977FE"/>
    <w:rsid w:val="00F97C80"/>
    <w:rsid w:val="00FA04E5"/>
    <w:rsid w:val="00FA3CF0"/>
    <w:rsid w:val="00FA49C1"/>
    <w:rsid w:val="00FA745C"/>
    <w:rsid w:val="00FB2662"/>
    <w:rsid w:val="00FB354E"/>
    <w:rsid w:val="00FB3B86"/>
    <w:rsid w:val="00FC2CEF"/>
    <w:rsid w:val="00FC5DA9"/>
    <w:rsid w:val="00FD0565"/>
    <w:rsid w:val="00FD0FC7"/>
    <w:rsid w:val="00FD2A3B"/>
    <w:rsid w:val="00FD30E6"/>
    <w:rsid w:val="00FD78E4"/>
    <w:rsid w:val="00FE100E"/>
    <w:rsid w:val="00FE3671"/>
    <w:rsid w:val="00FE560F"/>
    <w:rsid w:val="00FE72E9"/>
    <w:rsid w:val="00FF0804"/>
    <w:rsid w:val="00FF39D3"/>
    <w:rsid w:val="00FF46D0"/>
    <w:rsid w:val="00FF58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787F85"/>
  <w15:docId w15:val="{5A5C847D-4E62-498E-8F07-72CA83142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C19B9"/>
  </w:style>
  <w:style w:type="paragraph" w:styleId="Naslov1">
    <w:name w:val="heading 1"/>
    <w:basedOn w:val="Navaden"/>
    <w:next w:val="Navaden"/>
    <w:link w:val="Naslov1Znak"/>
    <w:uiPriority w:val="9"/>
    <w:qFormat/>
    <w:rsid w:val="003F10F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3F10F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3F10F1"/>
    <w:pPr>
      <w:keepNext/>
      <w:keepLines/>
      <w:spacing w:before="200" w:after="0"/>
      <w:outlineLvl w:val="2"/>
    </w:pPr>
    <w:rPr>
      <w:rFonts w:asciiTheme="majorHAnsi" w:eastAsiaTheme="majorEastAsia" w:hAnsiTheme="majorHAnsi" w:cstheme="majorBidi"/>
      <w:b/>
      <w:bCs/>
      <w:color w:val="4F81BD" w:themeColor="accent1"/>
    </w:rPr>
  </w:style>
  <w:style w:type="paragraph" w:styleId="Naslov4">
    <w:name w:val="heading 4"/>
    <w:basedOn w:val="Navaden"/>
    <w:next w:val="Navaden"/>
    <w:link w:val="Naslov4Znak"/>
    <w:uiPriority w:val="9"/>
    <w:semiHidden/>
    <w:unhideWhenUsed/>
    <w:qFormat/>
    <w:rsid w:val="00B91A90"/>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F10F1"/>
    <w:pPr>
      <w:tabs>
        <w:tab w:val="center" w:pos="4536"/>
        <w:tab w:val="right" w:pos="9072"/>
      </w:tabs>
      <w:spacing w:after="0" w:line="240" w:lineRule="auto"/>
    </w:pPr>
  </w:style>
  <w:style w:type="character" w:customStyle="1" w:styleId="GlavaZnak">
    <w:name w:val="Glava Znak"/>
    <w:basedOn w:val="Privzetapisavaodstavka"/>
    <w:link w:val="Glava"/>
    <w:uiPriority w:val="99"/>
    <w:rsid w:val="003F10F1"/>
  </w:style>
  <w:style w:type="paragraph" w:styleId="Noga">
    <w:name w:val="footer"/>
    <w:basedOn w:val="Navaden"/>
    <w:link w:val="NogaZnak"/>
    <w:uiPriority w:val="99"/>
    <w:unhideWhenUsed/>
    <w:rsid w:val="003F10F1"/>
    <w:pPr>
      <w:tabs>
        <w:tab w:val="center" w:pos="4536"/>
        <w:tab w:val="right" w:pos="9072"/>
      </w:tabs>
      <w:spacing w:after="0" w:line="240" w:lineRule="auto"/>
    </w:pPr>
  </w:style>
  <w:style w:type="character" w:customStyle="1" w:styleId="NogaZnak">
    <w:name w:val="Noga Znak"/>
    <w:basedOn w:val="Privzetapisavaodstavka"/>
    <w:link w:val="Noga"/>
    <w:uiPriority w:val="99"/>
    <w:rsid w:val="003F10F1"/>
  </w:style>
  <w:style w:type="character" w:customStyle="1" w:styleId="Naslov1Znak">
    <w:name w:val="Naslov 1 Znak"/>
    <w:basedOn w:val="Privzetapisavaodstavka"/>
    <w:link w:val="Naslov1"/>
    <w:uiPriority w:val="9"/>
    <w:rsid w:val="003F10F1"/>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3F10F1"/>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3F10F1"/>
    <w:rPr>
      <w:rFonts w:asciiTheme="majorHAnsi" w:eastAsiaTheme="majorEastAsia" w:hAnsiTheme="majorHAnsi" w:cstheme="majorBidi"/>
      <w:b/>
      <w:bCs/>
      <w:color w:val="4F81BD" w:themeColor="accent1"/>
    </w:rPr>
  </w:style>
  <w:style w:type="table" w:styleId="Tabelamrea">
    <w:name w:val="Table Grid"/>
    <w:basedOn w:val="Navadnatabela"/>
    <w:uiPriority w:val="39"/>
    <w:rsid w:val="003F1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3F10F1"/>
    <w:rPr>
      <w:color w:val="808080"/>
    </w:rPr>
  </w:style>
  <w:style w:type="paragraph" w:styleId="Odstavekseznama">
    <w:name w:val="List Paragraph"/>
    <w:aliases w:val="Odstavek delo,Odstavek seznama_IP,Seznam_IP_1,Bulletpoints,Lista viñetas,List Paragraph compact,Normal bullet 2,Paragraphe de liste 2,Reference list,Bullet list,Numbered List,1st level - Bullet List Paragraph,Lettre d'introduction,K1,2"/>
    <w:basedOn w:val="Navaden"/>
    <w:link w:val="OdstavekseznamaZnak"/>
    <w:uiPriority w:val="34"/>
    <w:qFormat/>
    <w:rsid w:val="003F10F1"/>
    <w:pPr>
      <w:ind w:left="720"/>
      <w:contextualSpacing/>
    </w:pPr>
  </w:style>
  <w:style w:type="paragraph" w:customStyle="1" w:styleId="Default">
    <w:name w:val="Default"/>
    <w:rsid w:val="003F10F1"/>
    <w:pPr>
      <w:autoSpaceDE w:val="0"/>
      <w:autoSpaceDN w:val="0"/>
      <w:adjustRightInd w:val="0"/>
      <w:spacing w:after="0" w:line="240" w:lineRule="auto"/>
    </w:pPr>
    <w:rPr>
      <w:rFonts w:ascii="Tahoma" w:hAnsi="Tahoma" w:cs="Tahoma"/>
      <w:color w:val="000000"/>
      <w:sz w:val="24"/>
      <w:szCs w:val="24"/>
    </w:rPr>
  </w:style>
  <w:style w:type="character" w:customStyle="1" w:styleId="OdstavekseznamaZnak">
    <w:name w:val="Odstavek seznama Znak"/>
    <w:aliases w:val="Odstavek delo Znak,Odstavek seznama_IP Znak,Seznam_IP_1 Znak,Bulletpoints Znak,Lista viñetas Znak,List Paragraph compact Znak,Normal bullet 2 Znak,Paragraphe de liste 2 Znak,Reference list Znak,Bullet list Znak,Numbered List Znak"/>
    <w:link w:val="Odstavekseznama"/>
    <w:uiPriority w:val="34"/>
    <w:locked/>
    <w:rsid w:val="003F10F1"/>
  </w:style>
  <w:style w:type="paragraph" w:styleId="Besedilooblaka">
    <w:name w:val="Balloon Text"/>
    <w:basedOn w:val="Navaden"/>
    <w:link w:val="BesedilooblakaZnak"/>
    <w:uiPriority w:val="99"/>
    <w:semiHidden/>
    <w:unhideWhenUsed/>
    <w:rsid w:val="003F10F1"/>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3F10F1"/>
    <w:rPr>
      <w:rFonts w:ascii="Tahoma" w:hAnsi="Tahoma" w:cs="Tahoma"/>
      <w:sz w:val="16"/>
      <w:szCs w:val="16"/>
    </w:rPr>
  </w:style>
  <w:style w:type="paragraph" w:styleId="Brezrazmikov">
    <w:name w:val="No Spacing"/>
    <w:link w:val="BrezrazmikovZnak"/>
    <w:uiPriority w:val="1"/>
    <w:qFormat/>
    <w:rsid w:val="003F10F1"/>
    <w:pPr>
      <w:spacing w:after="0" w:line="240" w:lineRule="auto"/>
    </w:pPr>
    <w:rPr>
      <w:rFonts w:eastAsiaTheme="minorEastAsia"/>
      <w:lang w:eastAsia="sl-SI"/>
    </w:rPr>
  </w:style>
  <w:style w:type="character" w:customStyle="1" w:styleId="BrezrazmikovZnak">
    <w:name w:val="Brez razmikov Znak"/>
    <w:basedOn w:val="Privzetapisavaodstavka"/>
    <w:link w:val="Brezrazmikov"/>
    <w:uiPriority w:val="1"/>
    <w:rsid w:val="003F10F1"/>
    <w:rPr>
      <w:rFonts w:eastAsiaTheme="minorEastAsia"/>
      <w:lang w:eastAsia="sl-SI"/>
    </w:rPr>
  </w:style>
  <w:style w:type="paragraph" w:styleId="Kazalovsebine3">
    <w:name w:val="toc 3"/>
    <w:basedOn w:val="Navaden"/>
    <w:next w:val="Navaden"/>
    <w:autoRedefine/>
    <w:uiPriority w:val="39"/>
    <w:unhideWhenUsed/>
    <w:rsid w:val="003F10F1"/>
    <w:pPr>
      <w:spacing w:after="0"/>
      <w:ind w:left="440"/>
    </w:pPr>
    <w:rPr>
      <w:rFonts w:cstheme="minorHAnsi"/>
      <w:i/>
      <w:iCs/>
      <w:sz w:val="20"/>
      <w:szCs w:val="20"/>
    </w:rPr>
  </w:style>
  <w:style w:type="paragraph" w:styleId="Kazalovsebine1">
    <w:name w:val="toc 1"/>
    <w:basedOn w:val="Navaden"/>
    <w:next w:val="Navaden"/>
    <w:autoRedefine/>
    <w:uiPriority w:val="39"/>
    <w:unhideWhenUsed/>
    <w:rsid w:val="003F10F1"/>
    <w:pPr>
      <w:spacing w:before="120" w:after="120"/>
    </w:pPr>
    <w:rPr>
      <w:rFonts w:cstheme="minorHAnsi"/>
      <w:b/>
      <w:bCs/>
      <w:caps/>
      <w:sz w:val="20"/>
      <w:szCs w:val="20"/>
    </w:rPr>
  </w:style>
  <w:style w:type="paragraph" w:styleId="Kazalovsebine2">
    <w:name w:val="toc 2"/>
    <w:basedOn w:val="Navaden"/>
    <w:next w:val="Navaden"/>
    <w:autoRedefine/>
    <w:uiPriority w:val="39"/>
    <w:unhideWhenUsed/>
    <w:rsid w:val="003F10F1"/>
    <w:pPr>
      <w:spacing w:after="0"/>
      <w:ind w:left="220"/>
    </w:pPr>
    <w:rPr>
      <w:rFonts w:cstheme="minorHAnsi"/>
      <w:smallCaps/>
      <w:sz w:val="20"/>
      <w:szCs w:val="20"/>
    </w:rPr>
  </w:style>
  <w:style w:type="character" w:styleId="Hiperpovezava">
    <w:name w:val="Hyperlink"/>
    <w:basedOn w:val="Privzetapisavaodstavka"/>
    <w:uiPriority w:val="99"/>
    <w:unhideWhenUsed/>
    <w:rsid w:val="003F10F1"/>
    <w:rPr>
      <w:color w:val="0000FF" w:themeColor="hyperlink"/>
      <w:u w:val="single"/>
    </w:rPr>
  </w:style>
  <w:style w:type="paragraph" w:styleId="Sprotnaopomba-besedilo">
    <w:name w:val="footnote text"/>
    <w:basedOn w:val="Navaden"/>
    <w:link w:val="Sprotnaopomba-besediloZnak"/>
    <w:uiPriority w:val="99"/>
    <w:semiHidden/>
    <w:unhideWhenUsed/>
    <w:rsid w:val="00C5149F"/>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C5149F"/>
    <w:rPr>
      <w:sz w:val="20"/>
      <w:szCs w:val="20"/>
    </w:rPr>
  </w:style>
  <w:style w:type="character" w:styleId="Sprotnaopomba-sklic">
    <w:name w:val="footnote reference"/>
    <w:basedOn w:val="Privzetapisavaodstavka"/>
    <w:uiPriority w:val="99"/>
    <w:semiHidden/>
    <w:unhideWhenUsed/>
    <w:rsid w:val="00C5149F"/>
    <w:rPr>
      <w:vertAlign w:val="superscript"/>
    </w:rPr>
  </w:style>
  <w:style w:type="character" w:styleId="Pripombasklic">
    <w:name w:val="annotation reference"/>
    <w:basedOn w:val="Privzetapisavaodstavka"/>
    <w:uiPriority w:val="99"/>
    <w:semiHidden/>
    <w:unhideWhenUsed/>
    <w:rsid w:val="00C41B6B"/>
    <w:rPr>
      <w:sz w:val="16"/>
      <w:szCs w:val="16"/>
    </w:rPr>
  </w:style>
  <w:style w:type="paragraph" w:styleId="Pripombabesedilo">
    <w:name w:val="annotation text"/>
    <w:basedOn w:val="Navaden"/>
    <w:link w:val="PripombabesediloZnak"/>
    <w:uiPriority w:val="99"/>
    <w:unhideWhenUsed/>
    <w:rsid w:val="00C41B6B"/>
    <w:pPr>
      <w:spacing w:line="240" w:lineRule="auto"/>
    </w:pPr>
    <w:rPr>
      <w:sz w:val="20"/>
      <w:szCs w:val="20"/>
    </w:rPr>
  </w:style>
  <w:style w:type="character" w:customStyle="1" w:styleId="PripombabesediloZnak">
    <w:name w:val="Pripomba – besedilo Znak"/>
    <w:basedOn w:val="Privzetapisavaodstavka"/>
    <w:link w:val="Pripombabesedilo"/>
    <w:uiPriority w:val="99"/>
    <w:rsid w:val="00C41B6B"/>
    <w:rPr>
      <w:sz w:val="20"/>
      <w:szCs w:val="20"/>
    </w:rPr>
  </w:style>
  <w:style w:type="paragraph" w:styleId="Zadevapripombe">
    <w:name w:val="annotation subject"/>
    <w:basedOn w:val="Pripombabesedilo"/>
    <w:next w:val="Pripombabesedilo"/>
    <w:link w:val="ZadevapripombeZnak"/>
    <w:uiPriority w:val="99"/>
    <w:semiHidden/>
    <w:unhideWhenUsed/>
    <w:rsid w:val="00C41B6B"/>
    <w:rPr>
      <w:b/>
      <w:bCs/>
    </w:rPr>
  </w:style>
  <w:style w:type="character" w:customStyle="1" w:styleId="ZadevapripombeZnak">
    <w:name w:val="Zadeva pripombe Znak"/>
    <w:basedOn w:val="PripombabesediloZnak"/>
    <w:link w:val="Zadevapripombe"/>
    <w:uiPriority w:val="99"/>
    <w:semiHidden/>
    <w:rsid w:val="00C41B6B"/>
    <w:rPr>
      <w:b/>
      <w:bCs/>
      <w:sz w:val="20"/>
      <w:szCs w:val="20"/>
    </w:rPr>
  </w:style>
  <w:style w:type="character" w:styleId="SledenaHiperpovezava">
    <w:name w:val="FollowedHyperlink"/>
    <w:basedOn w:val="Privzetapisavaodstavka"/>
    <w:uiPriority w:val="99"/>
    <w:semiHidden/>
    <w:unhideWhenUsed/>
    <w:rsid w:val="00C2520E"/>
    <w:rPr>
      <w:color w:val="800080" w:themeColor="followedHyperlink"/>
      <w:u w:val="single"/>
    </w:rPr>
  </w:style>
  <w:style w:type="paragraph" w:styleId="Telobesedila2">
    <w:name w:val="Body Text 2"/>
    <w:basedOn w:val="Navaden"/>
    <w:link w:val="Telobesedila2Znak"/>
    <w:rsid w:val="00FB2662"/>
    <w:pPr>
      <w:spacing w:after="120" w:line="480" w:lineRule="auto"/>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rsid w:val="00FB2662"/>
    <w:rPr>
      <w:rFonts w:ascii="Arial" w:eastAsia="Times New Roman" w:hAnsi="Arial" w:cs="Times New Roman"/>
      <w:sz w:val="24"/>
      <w:szCs w:val="20"/>
      <w:lang w:eastAsia="sl-SI"/>
    </w:rPr>
  </w:style>
  <w:style w:type="paragraph" w:styleId="Revizija">
    <w:name w:val="Revision"/>
    <w:hidden/>
    <w:uiPriority w:val="99"/>
    <w:semiHidden/>
    <w:rsid w:val="00BD6B56"/>
    <w:pPr>
      <w:spacing w:after="0" w:line="240" w:lineRule="auto"/>
    </w:pPr>
  </w:style>
  <w:style w:type="character" w:customStyle="1" w:styleId="Naslov4Znak">
    <w:name w:val="Naslov 4 Znak"/>
    <w:basedOn w:val="Privzetapisavaodstavka"/>
    <w:link w:val="Naslov4"/>
    <w:uiPriority w:val="9"/>
    <w:semiHidden/>
    <w:rsid w:val="00B91A90"/>
    <w:rPr>
      <w:rFonts w:asciiTheme="majorHAnsi" w:eastAsiaTheme="majorEastAsia" w:hAnsiTheme="majorHAnsi" w:cstheme="majorBidi"/>
      <w:i/>
      <w:iCs/>
      <w:color w:val="365F91" w:themeColor="accent1" w:themeShade="BF"/>
    </w:rPr>
  </w:style>
  <w:style w:type="character" w:customStyle="1" w:styleId="GolobesediloZnak">
    <w:name w:val="Golo besedilo Znak"/>
    <w:basedOn w:val="Privzetapisavaodstavka"/>
    <w:link w:val="Golobesedilo"/>
    <w:uiPriority w:val="99"/>
    <w:rsid w:val="00173706"/>
    <w:rPr>
      <w:rFonts w:ascii="Courier New" w:hAnsi="Courier New" w:cs="Courier New"/>
    </w:rPr>
  </w:style>
  <w:style w:type="paragraph" w:styleId="Golobesedilo">
    <w:name w:val="Plain Text"/>
    <w:basedOn w:val="Navaden"/>
    <w:link w:val="GolobesediloZnak"/>
    <w:uiPriority w:val="99"/>
    <w:rsid w:val="00173706"/>
    <w:pPr>
      <w:spacing w:after="0" w:line="240" w:lineRule="auto"/>
    </w:pPr>
    <w:rPr>
      <w:rFonts w:ascii="Courier New" w:hAnsi="Courier New" w:cs="Courier New"/>
    </w:rPr>
  </w:style>
  <w:style w:type="character" w:customStyle="1" w:styleId="PlainTextChar1">
    <w:name w:val="Plain Text Char1"/>
    <w:basedOn w:val="Privzetapisavaodstavka"/>
    <w:uiPriority w:val="99"/>
    <w:semiHidden/>
    <w:rsid w:val="00173706"/>
    <w:rPr>
      <w:rFonts w:ascii="Consolas" w:hAnsi="Consolas"/>
      <w:sz w:val="21"/>
      <w:szCs w:val="21"/>
    </w:rPr>
  </w:style>
  <w:style w:type="table" w:customStyle="1" w:styleId="Tabelamrea11">
    <w:name w:val="Tabela – mreža11"/>
    <w:basedOn w:val="Navadnatabela"/>
    <w:next w:val="Tabelamrea"/>
    <w:uiPriority w:val="39"/>
    <w:rsid w:val="009C7EE7"/>
    <w:pPr>
      <w:suppressAutoHyphens/>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E95643"/>
    <w:rPr>
      <w:color w:val="605E5C"/>
      <w:shd w:val="clear" w:color="auto" w:fill="E1DFDD"/>
    </w:rPr>
  </w:style>
  <w:style w:type="paragraph" w:styleId="NaslovTOC">
    <w:name w:val="TOC Heading"/>
    <w:basedOn w:val="Naslov1"/>
    <w:next w:val="Navaden"/>
    <w:uiPriority w:val="39"/>
    <w:unhideWhenUsed/>
    <w:qFormat/>
    <w:rsid w:val="00D00063"/>
    <w:pPr>
      <w:spacing w:before="240" w:line="259" w:lineRule="auto"/>
      <w:outlineLvl w:val="9"/>
    </w:pPr>
    <w:rPr>
      <w:b w:val="0"/>
      <w:bCs w:val="0"/>
      <w:sz w:val="32"/>
      <w:szCs w:val="32"/>
      <w:lang w:eastAsia="sl-SI"/>
    </w:rPr>
  </w:style>
  <w:style w:type="paragraph" w:styleId="Kazalovsebine4">
    <w:name w:val="toc 4"/>
    <w:basedOn w:val="Navaden"/>
    <w:next w:val="Navaden"/>
    <w:autoRedefine/>
    <w:uiPriority w:val="39"/>
    <w:unhideWhenUsed/>
    <w:rsid w:val="00D00063"/>
    <w:pPr>
      <w:spacing w:after="0"/>
      <w:ind w:left="660"/>
    </w:pPr>
    <w:rPr>
      <w:rFonts w:cstheme="minorHAnsi"/>
      <w:sz w:val="18"/>
      <w:szCs w:val="18"/>
    </w:rPr>
  </w:style>
  <w:style w:type="paragraph" w:styleId="Kazalovsebine5">
    <w:name w:val="toc 5"/>
    <w:basedOn w:val="Navaden"/>
    <w:next w:val="Navaden"/>
    <w:autoRedefine/>
    <w:uiPriority w:val="39"/>
    <w:unhideWhenUsed/>
    <w:rsid w:val="00D00063"/>
    <w:pPr>
      <w:spacing w:after="0"/>
      <w:ind w:left="880"/>
    </w:pPr>
    <w:rPr>
      <w:rFonts w:cstheme="minorHAnsi"/>
      <w:sz w:val="18"/>
      <w:szCs w:val="18"/>
    </w:rPr>
  </w:style>
  <w:style w:type="paragraph" w:styleId="Kazalovsebine6">
    <w:name w:val="toc 6"/>
    <w:basedOn w:val="Navaden"/>
    <w:next w:val="Navaden"/>
    <w:autoRedefine/>
    <w:uiPriority w:val="39"/>
    <w:unhideWhenUsed/>
    <w:rsid w:val="00D00063"/>
    <w:pPr>
      <w:spacing w:after="0"/>
      <w:ind w:left="1100"/>
    </w:pPr>
    <w:rPr>
      <w:rFonts w:cstheme="minorHAnsi"/>
      <w:sz w:val="18"/>
      <w:szCs w:val="18"/>
    </w:rPr>
  </w:style>
  <w:style w:type="paragraph" w:styleId="Kazalovsebine7">
    <w:name w:val="toc 7"/>
    <w:basedOn w:val="Navaden"/>
    <w:next w:val="Navaden"/>
    <w:autoRedefine/>
    <w:uiPriority w:val="39"/>
    <w:unhideWhenUsed/>
    <w:rsid w:val="00D00063"/>
    <w:pPr>
      <w:spacing w:after="0"/>
      <w:ind w:left="1320"/>
    </w:pPr>
    <w:rPr>
      <w:rFonts w:cstheme="minorHAnsi"/>
      <w:sz w:val="18"/>
      <w:szCs w:val="18"/>
    </w:rPr>
  </w:style>
  <w:style w:type="paragraph" w:styleId="Kazalovsebine8">
    <w:name w:val="toc 8"/>
    <w:basedOn w:val="Navaden"/>
    <w:next w:val="Navaden"/>
    <w:autoRedefine/>
    <w:uiPriority w:val="39"/>
    <w:unhideWhenUsed/>
    <w:rsid w:val="00D00063"/>
    <w:pPr>
      <w:spacing w:after="0"/>
      <w:ind w:left="1540"/>
    </w:pPr>
    <w:rPr>
      <w:rFonts w:cstheme="minorHAnsi"/>
      <w:sz w:val="18"/>
      <w:szCs w:val="18"/>
    </w:rPr>
  </w:style>
  <w:style w:type="paragraph" w:styleId="Kazalovsebine9">
    <w:name w:val="toc 9"/>
    <w:basedOn w:val="Navaden"/>
    <w:next w:val="Navaden"/>
    <w:autoRedefine/>
    <w:uiPriority w:val="39"/>
    <w:unhideWhenUsed/>
    <w:rsid w:val="00D00063"/>
    <w:pPr>
      <w:spacing w:after="0"/>
      <w:ind w:left="1760"/>
    </w:pPr>
    <w:rPr>
      <w:rFonts w:cstheme="minorHAnsi"/>
      <w:sz w:val="18"/>
      <w:szCs w:val="18"/>
    </w:rPr>
  </w:style>
  <w:style w:type="character" w:customStyle="1" w:styleId="Nerazreenaomemba2">
    <w:name w:val="Nerazrešena omemba2"/>
    <w:basedOn w:val="Privzetapisavaodstavka"/>
    <w:uiPriority w:val="99"/>
    <w:semiHidden/>
    <w:unhideWhenUsed/>
    <w:rsid w:val="00A22B81"/>
    <w:rPr>
      <w:color w:val="605E5C"/>
      <w:shd w:val="clear" w:color="auto" w:fill="E1DFDD"/>
    </w:rPr>
  </w:style>
  <w:style w:type="character" w:styleId="Nerazreenaomemba">
    <w:name w:val="Unresolved Mention"/>
    <w:basedOn w:val="Privzetapisavaodstavka"/>
    <w:uiPriority w:val="99"/>
    <w:semiHidden/>
    <w:unhideWhenUsed/>
    <w:rsid w:val="00CF0578"/>
    <w:rPr>
      <w:color w:val="605E5C"/>
      <w:shd w:val="clear" w:color="auto" w:fill="E1DFDD"/>
    </w:rPr>
  </w:style>
  <w:style w:type="paragraph" w:styleId="Telobesedila">
    <w:name w:val="Body Text"/>
    <w:basedOn w:val="Navaden"/>
    <w:link w:val="TelobesedilaZnak"/>
    <w:uiPriority w:val="99"/>
    <w:unhideWhenUsed/>
    <w:rsid w:val="00CF642F"/>
    <w:pPr>
      <w:spacing w:after="120"/>
    </w:pPr>
  </w:style>
  <w:style w:type="character" w:customStyle="1" w:styleId="TelobesedilaZnak">
    <w:name w:val="Telo besedila Znak"/>
    <w:basedOn w:val="Privzetapisavaodstavka"/>
    <w:link w:val="Telobesedila"/>
    <w:uiPriority w:val="99"/>
    <w:rsid w:val="00CF642F"/>
  </w:style>
  <w:style w:type="paragraph" w:styleId="Navadensplet">
    <w:name w:val="Normal (Web)"/>
    <w:basedOn w:val="Navaden"/>
    <w:uiPriority w:val="99"/>
    <w:unhideWhenUsed/>
    <w:rsid w:val="00973F4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973F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971222">
      <w:bodyDiv w:val="1"/>
      <w:marLeft w:val="0"/>
      <w:marRight w:val="0"/>
      <w:marTop w:val="0"/>
      <w:marBottom w:val="0"/>
      <w:divBdr>
        <w:top w:val="none" w:sz="0" w:space="0" w:color="auto"/>
        <w:left w:val="none" w:sz="0" w:space="0" w:color="auto"/>
        <w:bottom w:val="none" w:sz="0" w:space="0" w:color="auto"/>
        <w:right w:val="none" w:sz="0" w:space="0" w:color="auto"/>
      </w:divBdr>
    </w:div>
    <w:div w:id="528835572">
      <w:bodyDiv w:val="1"/>
      <w:marLeft w:val="0"/>
      <w:marRight w:val="0"/>
      <w:marTop w:val="0"/>
      <w:marBottom w:val="0"/>
      <w:divBdr>
        <w:top w:val="none" w:sz="0" w:space="0" w:color="auto"/>
        <w:left w:val="none" w:sz="0" w:space="0" w:color="auto"/>
        <w:bottom w:val="none" w:sz="0" w:space="0" w:color="auto"/>
        <w:right w:val="none" w:sz="0" w:space="0" w:color="auto"/>
      </w:divBdr>
    </w:div>
    <w:div w:id="753891830">
      <w:bodyDiv w:val="1"/>
      <w:marLeft w:val="0"/>
      <w:marRight w:val="0"/>
      <w:marTop w:val="0"/>
      <w:marBottom w:val="0"/>
      <w:divBdr>
        <w:top w:val="none" w:sz="0" w:space="0" w:color="auto"/>
        <w:left w:val="none" w:sz="0" w:space="0" w:color="auto"/>
        <w:bottom w:val="none" w:sz="0" w:space="0" w:color="auto"/>
        <w:right w:val="none" w:sz="0" w:space="0" w:color="auto"/>
      </w:divBdr>
    </w:div>
    <w:div w:id="955407067">
      <w:bodyDiv w:val="1"/>
      <w:marLeft w:val="0"/>
      <w:marRight w:val="0"/>
      <w:marTop w:val="0"/>
      <w:marBottom w:val="0"/>
      <w:divBdr>
        <w:top w:val="none" w:sz="0" w:space="0" w:color="auto"/>
        <w:left w:val="none" w:sz="0" w:space="0" w:color="auto"/>
        <w:bottom w:val="none" w:sz="0" w:space="0" w:color="auto"/>
        <w:right w:val="none" w:sz="0" w:space="0" w:color="auto"/>
      </w:divBdr>
    </w:div>
    <w:div w:id="1134756105">
      <w:bodyDiv w:val="1"/>
      <w:marLeft w:val="0"/>
      <w:marRight w:val="0"/>
      <w:marTop w:val="0"/>
      <w:marBottom w:val="0"/>
      <w:divBdr>
        <w:top w:val="none" w:sz="0" w:space="0" w:color="auto"/>
        <w:left w:val="none" w:sz="0" w:space="0" w:color="auto"/>
        <w:bottom w:val="none" w:sz="0" w:space="0" w:color="auto"/>
        <w:right w:val="none" w:sz="0" w:space="0" w:color="auto"/>
      </w:divBdr>
    </w:div>
    <w:div w:id="1374303322">
      <w:bodyDiv w:val="1"/>
      <w:marLeft w:val="0"/>
      <w:marRight w:val="0"/>
      <w:marTop w:val="0"/>
      <w:marBottom w:val="0"/>
      <w:divBdr>
        <w:top w:val="none" w:sz="0" w:space="0" w:color="auto"/>
        <w:left w:val="none" w:sz="0" w:space="0" w:color="auto"/>
        <w:bottom w:val="none" w:sz="0" w:space="0" w:color="auto"/>
        <w:right w:val="none" w:sz="0" w:space="0" w:color="auto"/>
      </w:divBdr>
    </w:div>
    <w:div w:id="1605920409">
      <w:bodyDiv w:val="1"/>
      <w:marLeft w:val="0"/>
      <w:marRight w:val="0"/>
      <w:marTop w:val="0"/>
      <w:marBottom w:val="0"/>
      <w:divBdr>
        <w:top w:val="none" w:sz="0" w:space="0" w:color="auto"/>
        <w:left w:val="none" w:sz="0" w:space="0" w:color="auto"/>
        <w:bottom w:val="none" w:sz="0" w:space="0" w:color="auto"/>
        <w:right w:val="none" w:sz="0" w:space="0" w:color="auto"/>
      </w:divBdr>
    </w:div>
    <w:div w:id="1737625450">
      <w:bodyDiv w:val="1"/>
      <w:marLeft w:val="0"/>
      <w:marRight w:val="0"/>
      <w:marTop w:val="0"/>
      <w:marBottom w:val="0"/>
      <w:divBdr>
        <w:top w:val="none" w:sz="0" w:space="0" w:color="auto"/>
        <w:left w:val="none" w:sz="0" w:space="0" w:color="auto"/>
        <w:bottom w:val="none" w:sz="0" w:space="0" w:color="auto"/>
        <w:right w:val="none" w:sz="0" w:space="0" w:color="auto"/>
      </w:divBdr>
    </w:div>
    <w:div w:id="1743678166">
      <w:bodyDiv w:val="1"/>
      <w:marLeft w:val="0"/>
      <w:marRight w:val="0"/>
      <w:marTop w:val="0"/>
      <w:marBottom w:val="0"/>
      <w:divBdr>
        <w:top w:val="none" w:sz="0" w:space="0" w:color="auto"/>
        <w:left w:val="none" w:sz="0" w:space="0" w:color="auto"/>
        <w:bottom w:val="none" w:sz="0" w:space="0" w:color="auto"/>
        <w:right w:val="none" w:sz="0" w:space="0" w:color="auto"/>
      </w:divBdr>
      <w:divsChild>
        <w:div w:id="364722439">
          <w:marLeft w:val="-225"/>
          <w:marRight w:val="-225"/>
          <w:marTop w:val="0"/>
          <w:marBottom w:val="0"/>
          <w:divBdr>
            <w:top w:val="none" w:sz="0" w:space="0" w:color="auto"/>
            <w:left w:val="none" w:sz="0" w:space="0" w:color="auto"/>
            <w:bottom w:val="none" w:sz="0" w:space="0" w:color="auto"/>
            <w:right w:val="none" w:sz="0" w:space="0" w:color="auto"/>
          </w:divBdr>
        </w:div>
        <w:div w:id="367996025">
          <w:marLeft w:val="-225"/>
          <w:marRight w:val="-225"/>
          <w:marTop w:val="0"/>
          <w:marBottom w:val="0"/>
          <w:divBdr>
            <w:top w:val="none" w:sz="0" w:space="0" w:color="auto"/>
            <w:left w:val="none" w:sz="0" w:space="0" w:color="auto"/>
            <w:bottom w:val="none" w:sz="0" w:space="0" w:color="auto"/>
            <w:right w:val="none" w:sz="0" w:space="0" w:color="auto"/>
          </w:divBdr>
        </w:div>
        <w:div w:id="1036931288">
          <w:marLeft w:val="-225"/>
          <w:marRight w:val="-225"/>
          <w:marTop w:val="0"/>
          <w:marBottom w:val="0"/>
          <w:divBdr>
            <w:top w:val="none" w:sz="0" w:space="0" w:color="auto"/>
            <w:left w:val="none" w:sz="0" w:space="0" w:color="auto"/>
            <w:bottom w:val="none" w:sz="0" w:space="0" w:color="auto"/>
            <w:right w:val="none" w:sz="0" w:space="0" w:color="auto"/>
          </w:divBdr>
        </w:div>
        <w:div w:id="1086457836">
          <w:marLeft w:val="-225"/>
          <w:marRight w:val="-225"/>
          <w:marTop w:val="0"/>
          <w:marBottom w:val="0"/>
          <w:divBdr>
            <w:top w:val="none" w:sz="0" w:space="0" w:color="auto"/>
            <w:left w:val="none" w:sz="0" w:space="0" w:color="auto"/>
            <w:bottom w:val="none" w:sz="0" w:space="0" w:color="auto"/>
            <w:right w:val="none" w:sz="0" w:space="0" w:color="auto"/>
          </w:divBdr>
        </w:div>
        <w:div w:id="1530532984">
          <w:marLeft w:val="-225"/>
          <w:marRight w:val="-225"/>
          <w:marTop w:val="0"/>
          <w:marBottom w:val="0"/>
          <w:divBdr>
            <w:top w:val="none" w:sz="0" w:space="0" w:color="auto"/>
            <w:left w:val="none" w:sz="0" w:space="0" w:color="auto"/>
            <w:bottom w:val="none" w:sz="0" w:space="0" w:color="auto"/>
            <w:right w:val="none" w:sz="0" w:space="0" w:color="auto"/>
          </w:divBdr>
        </w:div>
        <w:div w:id="2002195533">
          <w:marLeft w:val="-225"/>
          <w:marRight w:val="-225"/>
          <w:marTop w:val="0"/>
          <w:marBottom w:val="0"/>
          <w:divBdr>
            <w:top w:val="none" w:sz="0" w:space="0" w:color="auto"/>
            <w:left w:val="none" w:sz="0" w:space="0" w:color="auto"/>
            <w:bottom w:val="none" w:sz="0" w:space="0" w:color="auto"/>
            <w:right w:val="none" w:sz="0" w:space="0" w:color="auto"/>
          </w:divBdr>
        </w:div>
      </w:divsChild>
    </w:div>
    <w:div w:id="1969389269">
      <w:bodyDiv w:val="1"/>
      <w:marLeft w:val="0"/>
      <w:marRight w:val="0"/>
      <w:marTop w:val="0"/>
      <w:marBottom w:val="0"/>
      <w:divBdr>
        <w:top w:val="none" w:sz="0" w:space="0" w:color="auto"/>
        <w:left w:val="none" w:sz="0" w:space="0" w:color="auto"/>
        <w:bottom w:val="none" w:sz="0" w:space="0" w:color="auto"/>
        <w:right w:val="none" w:sz="0" w:space="0" w:color="auto"/>
      </w:divBdr>
    </w:div>
    <w:div w:id="199479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portalerevizija.si/"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10" Type="http://schemas.openxmlformats.org/officeDocument/2006/relationships/hyperlink" Target="https://ejn.gov.si/" TargetMode="Externa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sistem/usmeritve-in-navodila/navodila-in-obrazci.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2A73C8517B43189847AC00B098BC7E"/>
        <w:category>
          <w:name w:val="Splošno"/>
          <w:gallery w:val="placeholder"/>
        </w:category>
        <w:types>
          <w:type w:val="bbPlcHdr"/>
        </w:types>
        <w:behaviors>
          <w:behavior w:val="content"/>
        </w:behaviors>
        <w:guid w:val="{8F440AA5-9552-4C37-8AE4-C8FCFF8B237F}"/>
      </w:docPartPr>
      <w:docPartBody>
        <w:p w:rsidR="0027533B" w:rsidRDefault="0027533B" w:rsidP="0027533B">
          <w:pPr>
            <w:pStyle w:val="D72A73C8517B43189847AC00B098BC7E"/>
          </w:pPr>
          <w:r w:rsidRPr="006A5390">
            <w:rPr>
              <w:rStyle w:val="Besedilooznabemesta"/>
              <w:rFonts w:ascii="Arial" w:hAnsi="Arial" w:cs="Arial"/>
              <w:color w:val="0070C0"/>
              <w:sz w:val="20"/>
              <w:szCs w:val="20"/>
            </w:rPr>
            <w:t>Izberite element.</w:t>
          </w:r>
        </w:p>
      </w:docPartBody>
    </w:docPart>
    <w:docPart>
      <w:docPartPr>
        <w:name w:val="13044BA0091F4FF595663D723AF02C95"/>
        <w:category>
          <w:name w:val="Splošno"/>
          <w:gallery w:val="placeholder"/>
        </w:category>
        <w:types>
          <w:type w:val="bbPlcHdr"/>
        </w:types>
        <w:behaviors>
          <w:behavior w:val="content"/>
        </w:behaviors>
        <w:guid w:val="{C28E8BBD-3525-46F1-81EF-0AC6913E19B3}"/>
      </w:docPartPr>
      <w:docPartBody>
        <w:p w:rsidR="00312288" w:rsidRDefault="00DD14B4" w:rsidP="00DD14B4">
          <w:pPr>
            <w:pStyle w:val="13044BA0091F4FF595663D723AF02C95"/>
          </w:pPr>
          <w:r w:rsidRPr="006A5390">
            <w:rPr>
              <w:rStyle w:val="Besedilooznabemesta"/>
              <w:rFonts w:ascii="Arial" w:hAnsi="Arial" w:cs="Arial"/>
              <w:color w:val="0070C0"/>
              <w:sz w:val="20"/>
              <w:szCs w:val="20"/>
            </w:rPr>
            <w:t>Izberite element.</w:t>
          </w:r>
        </w:p>
      </w:docPartBody>
    </w:docPart>
    <w:docPart>
      <w:docPartPr>
        <w:name w:val="69FA06806D7742AFAE36065FB83BC525"/>
        <w:category>
          <w:name w:val="Splošno"/>
          <w:gallery w:val="placeholder"/>
        </w:category>
        <w:types>
          <w:type w:val="bbPlcHdr"/>
        </w:types>
        <w:behaviors>
          <w:behavior w:val="content"/>
        </w:behaviors>
        <w:guid w:val="{FBCDF584-A321-48E9-BA35-82BB7E672F65}"/>
      </w:docPartPr>
      <w:docPartBody>
        <w:p w:rsidR="00312288" w:rsidRDefault="00DD14B4" w:rsidP="00DD14B4">
          <w:pPr>
            <w:pStyle w:val="69FA06806D7742AFAE36065FB83BC525"/>
          </w:pPr>
          <w:r w:rsidRPr="006A5390">
            <w:rPr>
              <w:rStyle w:val="Besedilooznabemesta"/>
              <w:rFonts w:ascii="Arial" w:hAnsi="Arial" w:cs="Arial"/>
              <w:color w:val="0070C0"/>
              <w:sz w:val="20"/>
              <w:szCs w:val="20"/>
            </w:rPr>
            <w:t>Izberite element.</w:t>
          </w:r>
        </w:p>
      </w:docPartBody>
    </w:docPart>
    <w:docPart>
      <w:docPartPr>
        <w:name w:val="CE13C202F7B147B3A8B83165F84929D9"/>
        <w:category>
          <w:name w:val="Splošno"/>
          <w:gallery w:val="placeholder"/>
        </w:category>
        <w:types>
          <w:type w:val="bbPlcHdr"/>
        </w:types>
        <w:behaviors>
          <w:behavior w:val="content"/>
        </w:behaviors>
        <w:guid w:val="{D95C2033-B247-44F6-B9BB-F22D60313F0A}"/>
      </w:docPartPr>
      <w:docPartBody>
        <w:p w:rsidR="00312288" w:rsidRDefault="00DD14B4" w:rsidP="00DD14B4">
          <w:pPr>
            <w:pStyle w:val="CE13C202F7B147B3A8B83165F84929D9"/>
          </w:pPr>
          <w:r w:rsidRPr="006A5390">
            <w:rPr>
              <w:rStyle w:val="Besedilooznabemesta"/>
              <w:rFonts w:ascii="Arial" w:hAnsi="Arial" w:cs="Arial"/>
              <w:color w:val="0070C0"/>
              <w:sz w:val="20"/>
              <w:szCs w:val="20"/>
            </w:rPr>
            <w:t>Izberite element.</w:t>
          </w:r>
        </w:p>
      </w:docPartBody>
    </w:docPart>
    <w:docPart>
      <w:docPartPr>
        <w:name w:val="000781DB0E9045D9B8EC2D898063B827"/>
        <w:category>
          <w:name w:val="Splošno"/>
          <w:gallery w:val="placeholder"/>
        </w:category>
        <w:types>
          <w:type w:val="bbPlcHdr"/>
        </w:types>
        <w:behaviors>
          <w:behavior w:val="content"/>
        </w:behaviors>
        <w:guid w:val="{35B4D4EE-5A2A-46C9-8135-E3046DF30175}"/>
      </w:docPartPr>
      <w:docPartBody>
        <w:p w:rsidR="00312288" w:rsidRDefault="00DD14B4" w:rsidP="00DD14B4">
          <w:pPr>
            <w:pStyle w:val="000781DB0E9045D9B8EC2D898063B827"/>
          </w:pPr>
          <w:r w:rsidRPr="006A5390">
            <w:rPr>
              <w:rStyle w:val="Besedilooznabemesta"/>
              <w:rFonts w:ascii="Arial" w:hAnsi="Arial" w:cs="Arial"/>
              <w:color w:val="0070C0"/>
              <w:sz w:val="20"/>
              <w:szCs w:val="20"/>
            </w:rPr>
            <w:t>Izberite element.</w:t>
          </w:r>
        </w:p>
      </w:docPartBody>
    </w:docPart>
    <w:docPart>
      <w:docPartPr>
        <w:name w:val="59510EE713634CF699EF56CED82371DC"/>
        <w:category>
          <w:name w:val="Splošno"/>
          <w:gallery w:val="placeholder"/>
        </w:category>
        <w:types>
          <w:type w:val="bbPlcHdr"/>
        </w:types>
        <w:behaviors>
          <w:behavior w:val="content"/>
        </w:behaviors>
        <w:guid w:val="{46DB82AF-462F-4133-B7A6-AD5CB1BFED25}"/>
      </w:docPartPr>
      <w:docPartBody>
        <w:p w:rsidR="006900C7" w:rsidRDefault="00F04267" w:rsidP="00F04267">
          <w:pPr>
            <w:pStyle w:val="59510EE713634CF699EF56CED82371DC"/>
          </w:pPr>
          <w:r w:rsidRPr="006A5390">
            <w:rPr>
              <w:rStyle w:val="Besedilooznabemesta"/>
              <w:rFonts w:ascii="Arial" w:hAnsi="Arial" w:cs="Arial"/>
              <w:color w:val="0070C0"/>
              <w:sz w:val="20"/>
              <w:szCs w:val="20"/>
            </w:rPr>
            <w:t>Kliknite tukaj, če želite vnesti datum.</w:t>
          </w:r>
        </w:p>
      </w:docPartBody>
    </w:docPart>
    <w:docPart>
      <w:docPartPr>
        <w:name w:val="8197440E56FA4F7B8BD7D38EEEA3649C"/>
        <w:category>
          <w:name w:val="Splošno"/>
          <w:gallery w:val="placeholder"/>
        </w:category>
        <w:types>
          <w:type w:val="bbPlcHdr"/>
        </w:types>
        <w:behaviors>
          <w:behavior w:val="content"/>
        </w:behaviors>
        <w:guid w:val="{322A9EB1-D754-4DC9-B5B5-C5945237CC17}"/>
      </w:docPartPr>
      <w:docPartBody>
        <w:p w:rsidR="006900C7" w:rsidRDefault="00F04267" w:rsidP="00F04267">
          <w:pPr>
            <w:pStyle w:val="8197440E56FA4F7B8BD7D38EEEA3649C"/>
          </w:pPr>
          <w:r w:rsidRPr="006A5390">
            <w:rPr>
              <w:rStyle w:val="Besedilooznabemesta"/>
              <w:rFonts w:ascii="Arial" w:hAnsi="Arial" w:cs="Arial"/>
              <w:color w:val="0070C0"/>
              <w:sz w:val="20"/>
              <w:szCs w:val="20"/>
            </w:rPr>
            <w:t>Kliknite tukaj, če želite vnesti datum.</w:t>
          </w:r>
        </w:p>
      </w:docPartBody>
    </w:docPart>
    <w:docPart>
      <w:docPartPr>
        <w:name w:val="8A6541B48DCD4B40A6601A3CDBEA21EA"/>
        <w:category>
          <w:name w:val="Splošno"/>
          <w:gallery w:val="placeholder"/>
        </w:category>
        <w:types>
          <w:type w:val="bbPlcHdr"/>
        </w:types>
        <w:behaviors>
          <w:behavior w:val="content"/>
        </w:behaviors>
        <w:guid w:val="{5B0E72B9-6F11-463E-9440-96E314126D08}"/>
      </w:docPartPr>
      <w:docPartBody>
        <w:p w:rsidR="006900C7" w:rsidRDefault="00F04267" w:rsidP="00F04267">
          <w:pPr>
            <w:pStyle w:val="8A6541B48DCD4B40A6601A3CDBEA21EA"/>
          </w:pPr>
          <w:r w:rsidRPr="006A5390">
            <w:rPr>
              <w:rStyle w:val="Besedilooznabemesta"/>
              <w:rFonts w:ascii="Arial" w:hAnsi="Arial" w:cs="Arial"/>
              <w:color w:val="0070C0"/>
              <w:sz w:val="20"/>
              <w:szCs w:val="20"/>
            </w:rPr>
            <w:t>Kliknite tukaj, če želite vnesti datum.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7533B"/>
    <w:rsid w:val="00014555"/>
    <w:rsid w:val="000206BD"/>
    <w:rsid w:val="00070064"/>
    <w:rsid w:val="000A572D"/>
    <w:rsid w:val="000B2D5F"/>
    <w:rsid w:val="001247BC"/>
    <w:rsid w:val="001752ED"/>
    <w:rsid w:val="00180C12"/>
    <w:rsid w:val="001C4507"/>
    <w:rsid w:val="001C7FC7"/>
    <w:rsid w:val="00202609"/>
    <w:rsid w:val="002254F8"/>
    <w:rsid w:val="00231C05"/>
    <w:rsid w:val="00254933"/>
    <w:rsid w:val="0027533B"/>
    <w:rsid w:val="002855EF"/>
    <w:rsid w:val="002C1D75"/>
    <w:rsid w:val="002D3BC6"/>
    <w:rsid w:val="002D5E4E"/>
    <w:rsid w:val="002F607E"/>
    <w:rsid w:val="00312288"/>
    <w:rsid w:val="003245EC"/>
    <w:rsid w:val="003A2E44"/>
    <w:rsid w:val="003B6EF7"/>
    <w:rsid w:val="00400F5B"/>
    <w:rsid w:val="0042711B"/>
    <w:rsid w:val="00496303"/>
    <w:rsid w:val="004A1855"/>
    <w:rsid w:val="004D3FF8"/>
    <w:rsid w:val="004F40A1"/>
    <w:rsid w:val="00504DF0"/>
    <w:rsid w:val="00515665"/>
    <w:rsid w:val="00573EBF"/>
    <w:rsid w:val="005C6F19"/>
    <w:rsid w:val="005E417A"/>
    <w:rsid w:val="00611824"/>
    <w:rsid w:val="00631121"/>
    <w:rsid w:val="00644E4B"/>
    <w:rsid w:val="006734BB"/>
    <w:rsid w:val="0068115E"/>
    <w:rsid w:val="006900C7"/>
    <w:rsid w:val="00695025"/>
    <w:rsid w:val="006A5117"/>
    <w:rsid w:val="006D18C8"/>
    <w:rsid w:val="006F16B1"/>
    <w:rsid w:val="007163DE"/>
    <w:rsid w:val="00787452"/>
    <w:rsid w:val="00792A56"/>
    <w:rsid w:val="00794466"/>
    <w:rsid w:val="00840DE5"/>
    <w:rsid w:val="00852538"/>
    <w:rsid w:val="008C0AC2"/>
    <w:rsid w:val="008D049A"/>
    <w:rsid w:val="008D16DF"/>
    <w:rsid w:val="00900375"/>
    <w:rsid w:val="00944EF2"/>
    <w:rsid w:val="0095565F"/>
    <w:rsid w:val="00963273"/>
    <w:rsid w:val="00990D04"/>
    <w:rsid w:val="009E2A98"/>
    <w:rsid w:val="009E50D2"/>
    <w:rsid w:val="00A239AC"/>
    <w:rsid w:val="00A32971"/>
    <w:rsid w:val="00A72D9C"/>
    <w:rsid w:val="00A82195"/>
    <w:rsid w:val="00AB5989"/>
    <w:rsid w:val="00AD6626"/>
    <w:rsid w:val="00AE0A6D"/>
    <w:rsid w:val="00AE1413"/>
    <w:rsid w:val="00AF4B46"/>
    <w:rsid w:val="00B15FD6"/>
    <w:rsid w:val="00B77719"/>
    <w:rsid w:val="00BB1830"/>
    <w:rsid w:val="00BB3C9A"/>
    <w:rsid w:val="00C20B6A"/>
    <w:rsid w:val="00C531D9"/>
    <w:rsid w:val="00CA5EC3"/>
    <w:rsid w:val="00CB4EAA"/>
    <w:rsid w:val="00CC02C2"/>
    <w:rsid w:val="00D36A0F"/>
    <w:rsid w:val="00D628FB"/>
    <w:rsid w:val="00D67614"/>
    <w:rsid w:val="00DD14B4"/>
    <w:rsid w:val="00E06078"/>
    <w:rsid w:val="00E37DB7"/>
    <w:rsid w:val="00E41B69"/>
    <w:rsid w:val="00E44D3D"/>
    <w:rsid w:val="00E63840"/>
    <w:rsid w:val="00E81D56"/>
    <w:rsid w:val="00EB7823"/>
    <w:rsid w:val="00EE3BE9"/>
    <w:rsid w:val="00F04267"/>
    <w:rsid w:val="00F21B5B"/>
    <w:rsid w:val="00F26986"/>
    <w:rsid w:val="00F32264"/>
    <w:rsid w:val="00F64E7C"/>
    <w:rsid w:val="00F663CA"/>
    <w:rsid w:val="00F70547"/>
    <w:rsid w:val="00F77575"/>
    <w:rsid w:val="00F81A96"/>
    <w:rsid w:val="00F943BB"/>
    <w:rsid w:val="00FA6FE7"/>
    <w:rsid w:val="00FD67F1"/>
    <w:rsid w:val="00FE5A49"/>
    <w:rsid w:val="00FF1D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515665"/>
    <w:rPr>
      <w:color w:val="808080"/>
    </w:rPr>
  </w:style>
  <w:style w:type="paragraph" w:customStyle="1" w:styleId="D72A73C8517B43189847AC00B098BC7E">
    <w:name w:val="D72A73C8517B43189847AC00B098BC7E"/>
    <w:rsid w:val="0027533B"/>
  </w:style>
  <w:style w:type="paragraph" w:customStyle="1" w:styleId="13044BA0091F4FF595663D723AF02C95">
    <w:name w:val="13044BA0091F4FF595663D723AF02C95"/>
    <w:rsid w:val="00DD14B4"/>
    <w:pPr>
      <w:spacing w:after="160" w:line="259" w:lineRule="auto"/>
    </w:pPr>
  </w:style>
  <w:style w:type="paragraph" w:customStyle="1" w:styleId="69FA06806D7742AFAE36065FB83BC525">
    <w:name w:val="69FA06806D7742AFAE36065FB83BC525"/>
    <w:rsid w:val="00DD14B4"/>
    <w:pPr>
      <w:spacing w:after="160" w:line="259" w:lineRule="auto"/>
    </w:pPr>
  </w:style>
  <w:style w:type="paragraph" w:customStyle="1" w:styleId="CE13C202F7B147B3A8B83165F84929D9">
    <w:name w:val="CE13C202F7B147B3A8B83165F84929D9"/>
    <w:rsid w:val="00DD14B4"/>
    <w:pPr>
      <w:spacing w:after="160" w:line="259" w:lineRule="auto"/>
    </w:pPr>
  </w:style>
  <w:style w:type="paragraph" w:customStyle="1" w:styleId="000781DB0E9045D9B8EC2D898063B827">
    <w:name w:val="000781DB0E9045D9B8EC2D898063B827"/>
    <w:rsid w:val="00DD14B4"/>
    <w:pPr>
      <w:spacing w:after="160" w:line="259" w:lineRule="auto"/>
    </w:pPr>
  </w:style>
  <w:style w:type="paragraph" w:customStyle="1" w:styleId="59510EE713634CF699EF56CED82371DC">
    <w:name w:val="59510EE713634CF699EF56CED82371DC"/>
    <w:rsid w:val="00F04267"/>
    <w:pPr>
      <w:spacing w:after="160" w:line="259" w:lineRule="auto"/>
    </w:pPr>
  </w:style>
  <w:style w:type="paragraph" w:customStyle="1" w:styleId="8197440E56FA4F7B8BD7D38EEEA3649C">
    <w:name w:val="8197440E56FA4F7B8BD7D38EEEA3649C"/>
    <w:rsid w:val="00F04267"/>
    <w:pPr>
      <w:spacing w:after="160" w:line="259" w:lineRule="auto"/>
    </w:pPr>
  </w:style>
  <w:style w:type="paragraph" w:customStyle="1" w:styleId="8A6541B48DCD4B40A6601A3CDBEA21EA">
    <w:name w:val="8A6541B48DCD4B40A6601A3CDBEA21EA"/>
    <w:rsid w:val="00F0426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A53F8-9C01-4C42-BE72-87DCB38FA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4958</Words>
  <Characters>32135</Characters>
  <Application>Microsoft Office Word</Application>
  <DocSecurity>0</DocSecurity>
  <Lines>2008</Lines>
  <Paragraphs>862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za javno naročilo</vt:lpstr>
      <vt:lpstr>Razpisna dokumentacija za javno naročilo</vt:lpstr>
    </vt:vector>
  </TitlesOfParts>
  <Company>Zavod RS za zaposlovanje</Company>
  <LinksUpToDate>false</LinksUpToDate>
  <CharactersWithSpaces>36231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za javno naročilo</dc:title>
  <dc:subject> </dc:subject>
  <dc:creator>Vnesi oznako javnega naročila</dc:creator>
  <cp:keywords/>
  <dc:description/>
  <cp:lastModifiedBy>Karin Zakrajšek</cp:lastModifiedBy>
  <cp:revision>3</cp:revision>
  <cp:lastPrinted>2025-03-18T12:40:00Z</cp:lastPrinted>
  <dcterms:created xsi:type="dcterms:W3CDTF">2026-04-24T06:03:00Z</dcterms:created>
  <dcterms:modified xsi:type="dcterms:W3CDTF">2026-04-24T06:04:00Z</dcterms:modified>
</cp:coreProperties>
</file>